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4A1A" w14:textId="785BFC70" w:rsidR="00BF72C5" w:rsidRDefault="00BF72C5" w:rsidP="003A081A">
      <w:pPr>
        <w:tabs>
          <w:tab w:val="left" w:pos="7905"/>
        </w:tabs>
      </w:pPr>
    </w:p>
    <w:p w14:paraId="13878C4F" w14:textId="77777777" w:rsidR="001929C5" w:rsidRDefault="001929C5" w:rsidP="001929C5">
      <w:pPr>
        <w:jc w:val="right"/>
      </w:pPr>
    </w:p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070BCB61" w:rsidR="00D0686E" w:rsidRPr="00FD2233" w:rsidRDefault="00B22EEC" w:rsidP="001929C5">
            <w:pPr>
              <w:pStyle w:val="Hlavika"/>
            </w:pPr>
            <w:r w:rsidRPr="00B22EEC">
              <w:t>S MUVIZ 023248/2026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5AA9A266" w:rsidR="00D0686E" w:rsidRDefault="003A081A" w:rsidP="0091100D">
            <w:pPr>
              <w:pStyle w:val="Hlavika"/>
            </w:pPr>
            <w:r>
              <w:t>Mgr. Petra Kovářová/725 756 788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660FB413" w:rsidR="00D0686E" w:rsidRPr="00FD2233" w:rsidRDefault="00B22EEC" w:rsidP="001929C5">
            <w:pPr>
              <w:pStyle w:val="Hlavika"/>
            </w:pPr>
            <w:r w:rsidRPr="00B22EEC">
              <w:t>MUVIZ 024286/2026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74394D87" w:rsidR="00D0686E" w:rsidRDefault="003A081A" w:rsidP="0062222F">
            <w:pPr>
              <w:pStyle w:val="Hlavika"/>
            </w:pPr>
            <w:r>
              <w:t>Přestupkový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15E43859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B22EEC" w:rsidRPr="00B22EEC">
              <w:t>mevzes9df41b8f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4EF1A2CD" w:rsidR="00D0686E" w:rsidRDefault="00A602F1" w:rsidP="0062222F">
            <w:pPr>
              <w:pStyle w:val="Hlavika"/>
            </w:pPr>
            <w:r>
              <w:t>2026-09-30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2255C1" w:rsidRDefault="003A081A" w:rsidP="003A081A">
      <w:pPr>
        <w:rPr>
          <w:rFonts w:cstheme="minorHAnsi"/>
        </w:rPr>
      </w:pPr>
      <w:r w:rsidRPr="002255C1">
        <w:rPr>
          <w:rFonts w:cstheme="minorHAnsi"/>
          <w:b/>
        </w:rPr>
        <w:t xml:space="preserve">Poskytnutí informací dle zákona č. 106/1999 Sb., o svobodném přístupu k informacím  </w:t>
      </w:r>
    </w:p>
    <w:p w14:paraId="07515749" w14:textId="68CB7F28" w:rsidR="00A602F1" w:rsidRPr="002255C1" w:rsidRDefault="00A602F1" w:rsidP="00A602F1">
      <w:pPr>
        <w:rPr>
          <w:rFonts w:cstheme="minorHAnsi"/>
        </w:rPr>
      </w:pPr>
      <w:r w:rsidRPr="002255C1">
        <w:rPr>
          <w:rFonts w:cstheme="minorHAnsi"/>
        </w:rPr>
        <w:t xml:space="preserve">Dne 16. 9. 2026 jste podala žádost o poskytnutí informací podle zákona č. 106/1999 Sb., o svobodném přístupu k informacím, ve znění pozdějších předpisů, obsahující 33 samostatných bodů. K jednotlivým bodům </w:t>
      </w:r>
      <w:r w:rsidR="00146AE6" w:rsidRPr="002255C1">
        <w:rPr>
          <w:rFonts w:cstheme="minorHAnsi"/>
        </w:rPr>
        <w:t xml:space="preserve">podané </w:t>
      </w:r>
      <w:r w:rsidRPr="002255C1">
        <w:rPr>
          <w:rFonts w:cstheme="minorHAnsi"/>
        </w:rPr>
        <w:t>žádosti Odbor dopravy a silničního hospodářství sděluje následující informace:</w:t>
      </w:r>
    </w:p>
    <w:p w14:paraId="218E81C6" w14:textId="0D4ECFA0" w:rsidR="002255C1" w:rsidRPr="002255C1" w:rsidRDefault="002255C1" w:rsidP="002255C1">
      <w:pPr>
        <w:spacing w:after="0" w:line="240" w:lineRule="auto"/>
        <w:rPr>
          <w:rFonts w:cstheme="minorHAnsi"/>
          <w:b/>
          <w:bCs/>
          <w:i/>
          <w:iCs/>
        </w:rPr>
      </w:pPr>
      <w:r>
        <w:rPr>
          <w:rFonts w:cstheme="minorHAnsi"/>
        </w:rPr>
        <w:t>K</w:t>
      </w:r>
      <w:r w:rsidRPr="002255C1">
        <w:rPr>
          <w:rFonts w:cstheme="minorHAnsi"/>
        </w:rPr>
        <w:t xml:space="preserve"> žádosti o poskytnutí informací </w:t>
      </w:r>
      <w:r w:rsidRPr="002255C1">
        <w:rPr>
          <w:rFonts w:cstheme="minorHAnsi"/>
          <w:b/>
          <w:bCs/>
          <w:i/>
          <w:iCs/>
        </w:rPr>
        <w:t xml:space="preserve">o řízení ve věci vyřazení místní komunikace </w:t>
      </w:r>
      <w:r w:rsidRPr="00CE0A43">
        <w:rPr>
          <w:rFonts w:cstheme="minorHAnsi"/>
          <w:b/>
          <w:bCs/>
          <w:i/>
          <w:iCs/>
          <w:highlight w:val="black"/>
        </w:rPr>
        <w:t xml:space="preserve">č. 8c „Pod </w:t>
      </w:r>
      <w:proofErr w:type="spellStart"/>
      <w:r w:rsidRPr="00CE0A43">
        <w:rPr>
          <w:rFonts w:cstheme="minorHAnsi"/>
          <w:b/>
          <w:bCs/>
          <w:i/>
          <w:iCs/>
          <w:highlight w:val="black"/>
        </w:rPr>
        <w:t>Rozsoším</w:t>
      </w:r>
      <w:proofErr w:type="spellEnd"/>
      <w:r w:rsidRPr="00CE0A43">
        <w:rPr>
          <w:rFonts w:cstheme="minorHAnsi"/>
          <w:b/>
          <w:bCs/>
          <w:i/>
          <w:iCs/>
          <w:highlight w:val="black"/>
        </w:rPr>
        <w:t>“ na</w:t>
      </w:r>
    </w:p>
    <w:p w14:paraId="1375B408" w14:textId="1316B745" w:rsidR="002255C1" w:rsidRPr="002255C1" w:rsidRDefault="002255C1" w:rsidP="002255C1">
      <w:pPr>
        <w:spacing w:after="0" w:line="240" w:lineRule="auto"/>
        <w:rPr>
          <w:rFonts w:cstheme="minorHAnsi"/>
          <w:b/>
          <w:bCs/>
          <w:i/>
          <w:iCs/>
        </w:rPr>
      </w:pPr>
      <w:r w:rsidRPr="002255C1">
        <w:rPr>
          <w:rFonts w:cstheme="minorHAnsi"/>
          <w:b/>
          <w:bCs/>
          <w:i/>
          <w:iCs/>
        </w:rPr>
        <w:t xml:space="preserve">pozemku </w:t>
      </w:r>
      <w:proofErr w:type="spellStart"/>
      <w:r w:rsidRPr="002255C1">
        <w:rPr>
          <w:rFonts w:cstheme="minorHAnsi"/>
          <w:b/>
          <w:bCs/>
          <w:i/>
          <w:iCs/>
        </w:rPr>
        <w:t>parc</w:t>
      </w:r>
      <w:proofErr w:type="spellEnd"/>
      <w:r w:rsidRPr="002255C1">
        <w:rPr>
          <w:rFonts w:cstheme="minorHAnsi"/>
          <w:b/>
          <w:bCs/>
          <w:i/>
          <w:iCs/>
        </w:rPr>
        <w:t>. č</w:t>
      </w:r>
      <w:r w:rsidRPr="00E30934">
        <w:rPr>
          <w:rFonts w:cstheme="minorHAnsi"/>
          <w:b/>
          <w:bCs/>
          <w:i/>
          <w:iCs/>
          <w:color w:val="FFFFFF" w:themeColor="background1"/>
          <w:highlight w:val="black"/>
        </w:rPr>
        <w:t xml:space="preserve">. </w:t>
      </w:r>
      <w:r w:rsidRPr="00E30934">
        <w:rPr>
          <w:rFonts w:cstheme="minorHAnsi"/>
          <w:b/>
          <w:bCs/>
          <w:i/>
          <w:iCs/>
          <w:color w:val="000000" w:themeColor="text1"/>
          <w:highlight w:val="black"/>
        </w:rPr>
        <w:t xml:space="preserve">st. 101/1v k. </w:t>
      </w:r>
      <w:proofErr w:type="spellStart"/>
      <w:r w:rsidRPr="00E30934">
        <w:rPr>
          <w:rFonts w:cstheme="minorHAnsi"/>
          <w:b/>
          <w:bCs/>
          <w:i/>
          <w:iCs/>
          <w:color w:val="000000" w:themeColor="text1"/>
          <w:highlight w:val="black"/>
        </w:rPr>
        <w:t>ú.</w:t>
      </w:r>
      <w:proofErr w:type="spellEnd"/>
      <w:r w:rsidRPr="00E30934">
        <w:rPr>
          <w:rFonts w:cstheme="minorHAnsi"/>
          <w:b/>
          <w:bCs/>
          <w:i/>
          <w:iCs/>
          <w:color w:val="000000" w:themeColor="text1"/>
          <w:highlight w:val="black"/>
        </w:rPr>
        <w:t xml:space="preserve"> Jasenná na Moravě</w:t>
      </w:r>
      <w:r w:rsidRPr="002255C1">
        <w:rPr>
          <w:rFonts w:cstheme="minorHAnsi"/>
          <w:b/>
          <w:bCs/>
          <w:i/>
          <w:iCs/>
        </w:rPr>
        <w:t xml:space="preserve">, vedené pod </w:t>
      </w:r>
      <w:proofErr w:type="spellStart"/>
      <w:r w:rsidRPr="002255C1">
        <w:rPr>
          <w:rFonts w:cstheme="minorHAnsi"/>
          <w:b/>
          <w:bCs/>
          <w:i/>
          <w:iCs/>
        </w:rPr>
        <w:t>sp</w:t>
      </w:r>
      <w:proofErr w:type="spellEnd"/>
      <w:r w:rsidRPr="002255C1">
        <w:rPr>
          <w:rFonts w:cstheme="minorHAnsi"/>
          <w:b/>
          <w:bCs/>
          <w:i/>
          <w:iCs/>
        </w:rPr>
        <w:t>. zn. S MUVIZ 004575/2026</w:t>
      </w:r>
      <w:r>
        <w:rPr>
          <w:rFonts w:cstheme="minorHAnsi"/>
          <w:b/>
          <w:bCs/>
          <w:i/>
          <w:iCs/>
        </w:rPr>
        <w:t xml:space="preserve"> </w:t>
      </w:r>
      <w:r w:rsidRPr="002255C1">
        <w:rPr>
          <w:rFonts w:cstheme="minorHAnsi"/>
        </w:rPr>
        <w:t xml:space="preserve">sdělujeme </w:t>
      </w:r>
      <w:r>
        <w:rPr>
          <w:rFonts w:cstheme="minorHAnsi"/>
        </w:rPr>
        <w:t xml:space="preserve">k jednotlivým bodům </w:t>
      </w:r>
      <w:r w:rsidRPr="002255C1">
        <w:rPr>
          <w:rFonts w:cstheme="minorHAnsi"/>
        </w:rPr>
        <w:t>následující:</w:t>
      </w:r>
    </w:p>
    <w:p w14:paraId="16B1167B" w14:textId="77777777" w:rsidR="002255C1" w:rsidRDefault="002255C1" w:rsidP="002255C1">
      <w:pPr>
        <w:spacing w:after="0" w:line="240" w:lineRule="auto"/>
        <w:rPr>
          <w:rFonts w:cstheme="minorHAnsi"/>
        </w:rPr>
      </w:pPr>
    </w:p>
    <w:p w14:paraId="2588460A" w14:textId="09A4E9FC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1., 2., 3., 5.:</w:t>
      </w:r>
    </w:p>
    <w:p w14:paraId="77F3AAC5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Ústní jednání dne 09.09.2026 iniciovala oprávněná úřední osoba JUDr. Anna Kůrková, která také ústní</w:t>
      </w:r>
    </w:p>
    <w:p w14:paraId="65262F46" w14:textId="028E4C2D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jednání svolala, tj. nařídila. Informace ohledně toho, kdy bylo jednání nařízeno a za jakým účelem,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obsahuje nařízení ústního jednání č. j. MUVIZ 015309/2026, předvolání č. j. MUVIZ 015315/2026 a č. j.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MUVIZ 015323/2026. Účastníci řízení byli o konání ústního jednání </w:t>
      </w:r>
      <w:proofErr w:type="spellStart"/>
      <w:r w:rsidRPr="002255C1">
        <w:rPr>
          <w:rFonts w:cstheme="minorHAnsi"/>
        </w:rPr>
        <w:t>uvědoměni</w:t>
      </w:r>
      <w:proofErr w:type="spellEnd"/>
      <w:r w:rsidRPr="002255C1">
        <w:rPr>
          <w:rFonts w:cstheme="minorHAnsi"/>
        </w:rPr>
        <w:t xml:space="preserve"> doručením nařízení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ústního jednání č. j. MUVIZ 015309/2026 do vlastních rukou nebo předvoláni doručením předvolání</w:t>
      </w:r>
      <w:r>
        <w:rPr>
          <w:rFonts w:cstheme="minorHAnsi"/>
        </w:rPr>
        <w:t xml:space="preserve"> </w:t>
      </w:r>
      <w:r>
        <w:rPr>
          <w:rFonts w:cstheme="minorHAnsi"/>
        </w:rPr>
        <w:br/>
      </w:r>
      <w:r w:rsidRPr="002255C1">
        <w:rPr>
          <w:rFonts w:cstheme="minorHAnsi"/>
        </w:rPr>
        <w:t xml:space="preserve">č. j. MUVIZ 015315/2026 do vlastních rukou, a to postupem podle </w:t>
      </w:r>
      <w:proofErr w:type="spellStart"/>
      <w:r w:rsidRPr="002255C1">
        <w:rPr>
          <w:rFonts w:cstheme="minorHAnsi"/>
        </w:rPr>
        <w:t>ust</w:t>
      </w:r>
      <w:proofErr w:type="spellEnd"/>
      <w:r w:rsidRPr="002255C1">
        <w:rPr>
          <w:rFonts w:cstheme="minorHAnsi"/>
        </w:rPr>
        <w:t>. § 19–24, § 34 odst. 2 zákona</w:t>
      </w:r>
      <w:r>
        <w:rPr>
          <w:rFonts w:cstheme="minorHAnsi"/>
        </w:rPr>
        <w:br/>
      </w:r>
      <w:r w:rsidRPr="002255C1">
        <w:rPr>
          <w:rFonts w:cstheme="minorHAnsi"/>
        </w:rPr>
        <w:t>č. 500/2004 Sb., správní řád (dále jen „správní řád“).</w:t>
      </w:r>
    </w:p>
    <w:p w14:paraId="087ABCF9" w14:textId="77777777" w:rsidR="002255C1" w:rsidRDefault="002255C1" w:rsidP="002255C1">
      <w:pPr>
        <w:spacing w:after="0" w:line="240" w:lineRule="auto"/>
        <w:rPr>
          <w:rFonts w:cstheme="minorHAnsi"/>
        </w:rPr>
      </w:pPr>
    </w:p>
    <w:p w14:paraId="04F06EC5" w14:textId="65FF26A7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4.:</w:t>
      </w:r>
    </w:p>
    <w:p w14:paraId="3008BF7E" w14:textId="0E43FB8C" w:rsid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 xml:space="preserve">Konkrétní otázky položené svědkovi </w:t>
      </w:r>
      <w:r w:rsidRPr="00E30934">
        <w:rPr>
          <w:rFonts w:cstheme="minorHAnsi"/>
          <w:color w:val="000000" w:themeColor="text1"/>
          <w:highlight w:val="black"/>
        </w:rPr>
        <w:t>Radomíru Jurčákovi st</w:t>
      </w:r>
      <w:r w:rsidRPr="00E30934">
        <w:rPr>
          <w:rFonts w:cstheme="minorHAnsi"/>
          <w:color w:val="FFFFFF" w:themeColor="background1"/>
        </w:rPr>
        <w:t xml:space="preserve">. </w:t>
      </w:r>
      <w:r w:rsidRPr="002255C1">
        <w:rPr>
          <w:rFonts w:cstheme="minorHAnsi"/>
        </w:rPr>
        <w:t>obsahuje protokol z ústního jednání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č. j. MUVIZ 022607/2026. Účastníku řízení </w:t>
      </w:r>
      <w:r w:rsidRPr="00E30934">
        <w:rPr>
          <w:rFonts w:cstheme="minorHAnsi"/>
          <w:color w:val="000000" w:themeColor="text1"/>
          <w:highlight w:val="black"/>
        </w:rPr>
        <w:t>Karlu Kovářovi</w:t>
      </w:r>
      <w:r w:rsidRPr="00E30934">
        <w:rPr>
          <w:rFonts w:cstheme="minorHAnsi"/>
          <w:color w:val="000000" w:themeColor="text1"/>
        </w:rPr>
        <w:t xml:space="preserve"> </w:t>
      </w:r>
      <w:r w:rsidRPr="002255C1">
        <w:rPr>
          <w:rFonts w:cstheme="minorHAnsi"/>
        </w:rPr>
        <w:t>měly být položeny otázky obdobné.</w:t>
      </w:r>
    </w:p>
    <w:p w14:paraId="51469D1C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</w:p>
    <w:p w14:paraId="5AA7031D" w14:textId="77777777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6., 13., 14., 27., 28., 29., 30., 33.:</w:t>
      </w:r>
    </w:p>
    <w:p w14:paraId="085B8241" w14:textId="16044265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Správnímu orgánu není známa existence jakýchkoli chybějících či nedohledatelných očíslovaných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položek správního spisu. Vzhledem k absenci takové informace nebyl dán důvod k provádění dalších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kroků nebo zjišťování v této věci. Ani v rámci předmětného jednání nebyla tato otázka otevřena ani</w:t>
      </w:r>
    </w:p>
    <w:p w14:paraId="39A0B774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projednávána, neboť správnímu orgánu nebyly známy okolnosti, které by její projednání odůvodňovaly.</w:t>
      </w:r>
    </w:p>
    <w:p w14:paraId="14F84A70" w14:textId="77777777" w:rsidR="002255C1" w:rsidRDefault="002255C1" w:rsidP="002255C1">
      <w:pPr>
        <w:spacing w:after="0" w:line="240" w:lineRule="auto"/>
        <w:rPr>
          <w:rFonts w:cstheme="minorHAnsi"/>
        </w:rPr>
      </w:pPr>
    </w:p>
    <w:p w14:paraId="65AAADB0" w14:textId="280CFAA5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7., 8., 9., 10., 11.:</w:t>
      </w:r>
    </w:p>
    <w:p w14:paraId="5FD61CE4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K ústnímu jednání nebyl kromě oprávněné úřední osoby JUDr. Anny Kůrkové, vedoucí Odboru dopravy</w:t>
      </w:r>
    </w:p>
    <w:p w14:paraId="341F3C82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a silničního hospodářství, která jej nařídila a vedla je, pozván žádný další zaměstnanec Městského úřadu</w:t>
      </w:r>
    </w:p>
    <w:p w14:paraId="2D610D5C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Vizovice ani se jej žádný další zaměstnanec neúčastnil. Jmenný seznam osob, které se ústního jednání</w:t>
      </w:r>
    </w:p>
    <w:p w14:paraId="7F4A5CDB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účastnily, obsahuje protokol z ústního jednání č. j. MUVIZ 022607/2026.</w:t>
      </w:r>
    </w:p>
    <w:p w14:paraId="62D946FA" w14:textId="41B4398E" w:rsidR="002255C1" w:rsidRPr="002255C1" w:rsidRDefault="002255C1" w:rsidP="002255C1">
      <w:pPr>
        <w:spacing w:after="0" w:line="240" w:lineRule="auto"/>
        <w:rPr>
          <w:rFonts w:cstheme="minorHAnsi"/>
        </w:rPr>
      </w:pPr>
    </w:p>
    <w:p w14:paraId="4484C3C1" w14:textId="77777777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lastRenderedPageBreak/>
        <w:t>ad 12., 15., 16., 17., 19., 21., 23.:</w:t>
      </w:r>
    </w:p>
    <w:p w14:paraId="3456A246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Průběh ústního jednání je zachycen v protokolu z ústního jednání č. j. MUVIZ 022607/2026. Protokol</w:t>
      </w:r>
    </w:p>
    <w:p w14:paraId="7A9C2521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z ústního jednání č. j. MUVIZ 022607/2026 vytvořila a zaevidovala ve spisové službě oprávněná úřední</w:t>
      </w:r>
    </w:p>
    <w:p w14:paraId="4553E70B" w14:textId="14D1BBFD" w:rsid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 xml:space="preserve">osoba JUDr. Anna Kůrková dne 09.09.2026. Dále zástupce žadatelů, </w:t>
      </w:r>
      <w:r w:rsidRPr="00E30934">
        <w:rPr>
          <w:rFonts w:cstheme="minorHAnsi"/>
          <w:highlight w:val="black"/>
        </w:rPr>
        <w:t>Mgr. Starosta</w:t>
      </w:r>
      <w:r w:rsidRPr="002255C1">
        <w:rPr>
          <w:rFonts w:cstheme="minorHAnsi"/>
        </w:rPr>
        <w:t>, z ústního jednání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pořizoval audiozáznam. Tento audiozáznam si oprávněná úřední osoba emailem od </w:t>
      </w:r>
      <w:r>
        <w:rPr>
          <w:rFonts w:cstheme="minorHAnsi"/>
        </w:rPr>
        <w:br/>
      </w:r>
      <w:r w:rsidRPr="00E30934">
        <w:rPr>
          <w:rFonts w:cstheme="minorHAnsi"/>
          <w:color w:val="000000" w:themeColor="text1"/>
          <w:highlight w:val="black"/>
        </w:rPr>
        <w:t>Mgr. Starosty</w:t>
      </w:r>
      <w:r w:rsidRPr="00E30934">
        <w:rPr>
          <w:rFonts w:cstheme="minorHAnsi"/>
          <w:color w:val="000000" w:themeColor="text1"/>
        </w:rPr>
        <w:t xml:space="preserve"> </w:t>
      </w:r>
      <w:r w:rsidRPr="002255C1">
        <w:rPr>
          <w:rFonts w:cstheme="minorHAnsi"/>
        </w:rPr>
        <w:t>vyžádala</w:t>
      </w:r>
      <w:r w:rsidRPr="00E30934">
        <w:rPr>
          <w:rFonts w:cstheme="minorHAnsi"/>
          <w:highlight w:val="black"/>
        </w:rPr>
        <w:t>. Mgr. Starosta</w:t>
      </w:r>
      <w:r w:rsidRPr="002255C1">
        <w:rPr>
          <w:rFonts w:cstheme="minorHAnsi"/>
        </w:rPr>
        <w:t xml:space="preserve"> audiozáznam poté poskytl oprávněné úřední osobě a ta jej vložila do spisového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materiálu pod č. j. MUVIZ 022973/2026. Následně oprávněná úřední osoba vyzvala obec Jasennou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k upřesnění důkazního návrhu výpovědí účastníka řízení </w:t>
      </w:r>
      <w:r w:rsidRPr="00E30934">
        <w:rPr>
          <w:rFonts w:cstheme="minorHAnsi"/>
          <w:highlight w:val="black"/>
        </w:rPr>
        <w:t>Karla Kováře</w:t>
      </w:r>
      <w:r w:rsidRPr="002255C1">
        <w:rPr>
          <w:rFonts w:cstheme="minorHAnsi"/>
        </w:rPr>
        <w:t>.</w:t>
      </w:r>
    </w:p>
    <w:p w14:paraId="712CF8A3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</w:p>
    <w:p w14:paraId="3ED365F7" w14:textId="77777777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18.:</w:t>
      </w:r>
    </w:p>
    <w:p w14:paraId="4EFB8DD2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Správnímu orgánu není známa žádná skutečnost, která by zakládala existenci překážky podle § 48</w:t>
      </w:r>
    </w:p>
    <w:p w14:paraId="237C8A02" w14:textId="77777777" w:rsid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správního řádu.</w:t>
      </w:r>
    </w:p>
    <w:p w14:paraId="36E6085A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</w:p>
    <w:p w14:paraId="7BC72499" w14:textId="77777777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24., 26.:</w:t>
      </w:r>
    </w:p>
    <w:p w14:paraId="32ED5301" w14:textId="5E73572F" w:rsid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Spisový materiál byl Městskému úřadu Vizovice předán Krajským úřadem Zlínského kraje dne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30.06.2026, o čemž svědčí otisk podacího razítka na průvodním dokumentu, a to na podatelnu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Městského úřadu Vizovice. Dle údajů spisové služby byl převzat pracovnicí podatelny Danuší</w:t>
      </w:r>
      <w:r>
        <w:rPr>
          <w:rFonts w:cstheme="minorHAnsi"/>
        </w:rPr>
        <w:t xml:space="preserve"> </w:t>
      </w:r>
      <w:proofErr w:type="spellStart"/>
      <w:r w:rsidRPr="002255C1">
        <w:rPr>
          <w:rFonts w:cstheme="minorHAnsi"/>
        </w:rPr>
        <w:t>Lukašíkovou</w:t>
      </w:r>
      <w:proofErr w:type="spellEnd"/>
      <w:r w:rsidRPr="002255C1">
        <w:rPr>
          <w:rFonts w:cstheme="minorHAnsi"/>
        </w:rPr>
        <w:t xml:space="preserve"> a dne 01.07.2026 pod č. j. MUVIZ 016308/2026 zaevidován do spisové služby. Předaný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spisový materiál nebyl opatřen podrobným seznamem předávaných písemností ani jiným přehledem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jeho obsahu, který by umožňoval ověřit úplnost jednotlivých položek spisu při jeho převzetí.</w:t>
      </w:r>
    </w:p>
    <w:p w14:paraId="0117FE1B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</w:p>
    <w:p w14:paraId="55962B06" w14:textId="77777777" w:rsidR="002255C1" w:rsidRPr="002255C1" w:rsidRDefault="002255C1" w:rsidP="002255C1">
      <w:pPr>
        <w:spacing w:after="0" w:line="240" w:lineRule="auto"/>
        <w:rPr>
          <w:rFonts w:cstheme="minorHAnsi"/>
          <w:b/>
          <w:bCs/>
        </w:rPr>
      </w:pPr>
      <w:r w:rsidRPr="002255C1">
        <w:rPr>
          <w:rFonts w:cstheme="minorHAnsi"/>
          <w:b/>
          <w:bCs/>
        </w:rPr>
        <w:t>ad 20., 22., 25., 31., 32.:</w:t>
      </w:r>
    </w:p>
    <w:p w14:paraId="0B8AF6DA" w14:textId="02842883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 xml:space="preserve">Spis ve věci je veden pod </w:t>
      </w:r>
      <w:proofErr w:type="spellStart"/>
      <w:r w:rsidRPr="002255C1">
        <w:rPr>
          <w:rFonts w:cstheme="minorHAnsi"/>
        </w:rPr>
        <w:t>sp</w:t>
      </w:r>
      <w:proofErr w:type="spellEnd"/>
      <w:r w:rsidRPr="002255C1">
        <w:rPr>
          <w:rFonts w:cstheme="minorHAnsi"/>
        </w:rPr>
        <w:t>. zn. S MUVIZ 004575/2026. Informace týkající se dokumentů, které jsou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obsahem spisu, obsahuje soupis obsahu spisu </w:t>
      </w:r>
      <w:proofErr w:type="spellStart"/>
      <w:r w:rsidRPr="002255C1">
        <w:rPr>
          <w:rFonts w:cstheme="minorHAnsi"/>
        </w:rPr>
        <w:t>sp</w:t>
      </w:r>
      <w:proofErr w:type="spellEnd"/>
      <w:r w:rsidRPr="002255C1">
        <w:rPr>
          <w:rFonts w:cstheme="minorHAnsi"/>
        </w:rPr>
        <w:t>. zn. S MUVIZ 004575/2026. V soupisu obsahu spisu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jsou rovněž uvedeny procesní úkony vč. uvedení data, které byly v řízení provedeny od převzetí věci</w:t>
      </w:r>
      <w:r>
        <w:rPr>
          <w:rFonts w:cstheme="minorHAnsi"/>
        </w:rPr>
        <w:br/>
      </w:r>
      <w:r w:rsidRPr="002255C1">
        <w:rPr>
          <w:rFonts w:cstheme="minorHAnsi"/>
        </w:rPr>
        <w:t>v březnu 2026 do dne doručení této žádosti.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Od doručení podání nebylo ve věci dosud rozhodnuto, neboť správní orgán zajišťoval podklady</w:t>
      </w:r>
      <w:r>
        <w:rPr>
          <w:rFonts w:cstheme="minorHAnsi"/>
        </w:rPr>
        <w:t xml:space="preserve"> </w:t>
      </w:r>
      <w:r w:rsidRPr="002255C1">
        <w:rPr>
          <w:rFonts w:cstheme="minorHAnsi"/>
        </w:rPr>
        <w:t>nezbytné pro zjištění věrohodného (řádně zjištěného) stavu věci a posouzení všech rozhodných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skutečností, a to v návaznosti na závazný právní názor Krajského úřadu Zlínského kraje, který vyslovil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v rozhodnutí ze dne 07.11.2025, č. j. KUZL 100028/2025, </w:t>
      </w:r>
      <w:proofErr w:type="spellStart"/>
      <w:r w:rsidRPr="002255C1">
        <w:rPr>
          <w:rFonts w:cstheme="minorHAnsi"/>
        </w:rPr>
        <w:t>sp</w:t>
      </w:r>
      <w:proofErr w:type="spellEnd"/>
      <w:r w:rsidRPr="002255C1">
        <w:rPr>
          <w:rFonts w:cstheme="minorHAnsi"/>
        </w:rPr>
        <w:t>. zn. KUSP 5485/2025/DOP. V něm správní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orgán zavázal, aby vyzval žadatele a obec Jasennou, aby na podporu svých tvrzení předložili důkazy,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případně poskytli součinnost nezbytnou ke zjištění stavu, </w:t>
      </w:r>
      <w:r w:rsidR="00B22EEC">
        <w:rPr>
          <w:rFonts w:cstheme="minorHAnsi"/>
        </w:rPr>
        <w:br/>
      </w:r>
      <w:r w:rsidRPr="002255C1">
        <w:rPr>
          <w:rFonts w:cstheme="minorHAnsi"/>
        </w:rPr>
        <w:t>o němž nebudou důvodné pochybnosti.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K hodnocení důkazů má správní orgán přistoupit až po vyčerpání možnosti odstranit existující rozpory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v důkazech. Pro další řízení bude přitom rozhodující, aby si správní orgán udělal řádný, důkazy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podložený úsudek o tom, jaké byly vlastnické vztahy k pozemku, na němž se pozemní komunikace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nachází, k 01.04.1997, zda sporná komunikace byla k tomuto datu samostatnou věcí v právním slova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smyslu anebo součástí pozemku, a dojde-li k závěru, že předmětná komunikace je samostatnou </w:t>
      </w:r>
      <w:r w:rsidR="00B22EEC" w:rsidRPr="002255C1">
        <w:rPr>
          <w:rFonts w:cstheme="minorHAnsi"/>
        </w:rPr>
        <w:t>věcí</w:t>
      </w:r>
      <w:r w:rsidR="00B22EEC">
        <w:rPr>
          <w:rFonts w:cstheme="minorHAnsi"/>
        </w:rPr>
        <w:t>, tak</w:t>
      </w:r>
      <w:r w:rsidRPr="002255C1">
        <w:rPr>
          <w:rFonts w:cstheme="minorHAnsi"/>
        </w:rPr>
        <w:t xml:space="preserve"> kdo je jejím vlastníkem.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K tomu správní orgán podotýká, že obec Jasenná ve vyjádření ze dne 24.01.2023 a rovněž žadatelé ve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vyjádření ze dne 14.05.2026 navrhli provést místní šetření ohledáním předmětné komunikace. Kromě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 xml:space="preserve">toho obec Jasenná ve vyjádření ze dne 29.04.2026 navrhla provést výslech </w:t>
      </w:r>
      <w:r w:rsidRPr="00E30934">
        <w:rPr>
          <w:rFonts w:cstheme="minorHAnsi"/>
          <w:highlight w:val="black"/>
        </w:rPr>
        <w:t>Karla Kováře, a Radomíra Jurčáka</w:t>
      </w:r>
      <w:r w:rsidRPr="002255C1">
        <w:rPr>
          <w:rFonts w:cstheme="minorHAnsi"/>
        </w:rPr>
        <w:t xml:space="preserve">, a dále uplatnit žádost vůči </w:t>
      </w:r>
      <w:r w:rsidRPr="00E30934">
        <w:rPr>
          <w:rFonts w:cstheme="minorHAnsi"/>
          <w:highlight w:val="black"/>
        </w:rPr>
        <w:t>likvidátorovi JZD Jasenná (dnes Zemědělské</w:t>
      </w:r>
      <w:r w:rsidR="00B22EEC" w:rsidRPr="00E30934">
        <w:rPr>
          <w:rFonts w:cstheme="minorHAnsi"/>
          <w:highlight w:val="black"/>
        </w:rPr>
        <w:t xml:space="preserve"> </w:t>
      </w:r>
      <w:r w:rsidRPr="00E30934">
        <w:rPr>
          <w:rFonts w:cstheme="minorHAnsi"/>
          <w:highlight w:val="black"/>
        </w:rPr>
        <w:t xml:space="preserve">a obchodní družstvo </w:t>
      </w:r>
      <w:proofErr w:type="spellStart"/>
      <w:r w:rsidRPr="00E30934">
        <w:rPr>
          <w:rFonts w:cstheme="minorHAnsi"/>
          <w:highlight w:val="black"/>
        </w:rPr>
        <w:t>Podhájí</w:t>
      </w:r>
      <w:proofErr w:type="spellEnd"/>
      <w:r w:rsidRPr="00E30934">
        <w:rPr>
          <w:rFonts w:cstheme="minorHAnsi"/>
          <w:highlight w:val="black"/>
        </w:rPr>
        <w:t xml:space="preserve"> „v likvidaci“, IČ: 00135178</w:t>
      </w:r>
      <w:r w:rsidRPr="002255C1">
        <w:rPr>
          <w:rFonts w:cstheme="minorHAnsi"/>
        </w:rPr>
        <w:t xml:space="preserve">) </w:t>
      </w:r>
      <w:r w:rsidR="00B22EEC">
        <w:rPr>
          <w:rFonts w:cstheme="minorHAnsi"/>
        </w:rPr>
        <w:br/>
      </w:r>
      <w:r w:rsidRPr="002255C1">
        <w:rPr>
          <w:rFonts w:cstheme="minorHAnsi"/>
        </w:rPr>
        <w:t>o event. doložení dokumentace týkající se</w:t>
      </w:r>
      <w:r w:rsidR="00B22EEC">
        <w:rPr>
          <w:rFonts w:cstheme="minorHAnsi"/>
        </w:rPr>
        <w:t xml:space="preserve"> </w:t>
      </w:r>
      <w:r w:rsidRPr="002255C1">
        <w:rPr>
          <w:rFonts w:cstheme="minorHAnsi"/>
        </w:rPr>
        <w:t>sdružení finančních prostředků pro účely budování pozemních komunikací.</w:t>
      </w:r>
    </w:p>
    <w:p w14:paraId="0D7CF84A" w14:textId="77777777" w:rsidR="002255C1" w:rsidRDefault="002255C1" w:rsidP="002255C1">
      <w:pPr>
        <w:spacing w:after="0" w:line="240" w:lineRule="auto"/>
        <w:rPr>
          <w:rFonts w:cstheme="minorHAnsi"/>
        </w:rPr>
      </w:pPr>
    </w:p>
    <w:p w14:paraId="6D2CB27A" w14:textId="2C4C7DA5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V příloze přikládáme:</w:t>
      </w:r>
    </w:p>
    <w:p w14:paraId="66C7F5BE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nařízení ústního jednání č. j. MUVIZ 015309/2026</w:t>
      </w:r>
    </w:p>
    <w:p w14:paraId="202B6AF1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předvolání č. j. MUVIZ 015315/2026</w:t>
      </w:r>
    </w:p>
    <w:p w14:paraId="3CB26F20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předvolání č. j. MUVIZ 015323/2026</w:t>
      </w:r>
    </w:p>
    <w:p w14:paraId="4382055E" w14:textId="0E8955AF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protokol z ústního jednání č. j. MUVIZ 022607/2026</w:t>
      </w:r>
    </w:p>
    <w:p w14:paraId="6E14CEC6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 xml:space="preserve">soupis obsahu spisu </w:t>
      </w:r>
      <w:proofErr w:type="spellStart"/>
      <w:r w:rsidRPr="002255C1">
        <w:rPr>
          <w:rFonts w:cstheme="minorHAnsi"/>
        </w:rPr>
        <w:t>sp</w:t>
      </w:r>
      <w:proofErr w:type="spellEnd"/>
      <w:r w:rsidRPr="002255C1">
        <w:rPr>
          <w:rFonts w:cstheme="minorHAnsi"/>
        </w:rPr>
        <w:t>. zn. S MUVIZ 004575/2026</w:t>
      </w:r>
    </w:p>
    <w:p w14:paraId="2F4D63CA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historie č. j. MUVIZ 016308/2026</w:t>
      </w:r>
    </w:p>
    <w:p w14:paraId="46F9F88D" w14:textId="761B4FBB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lastRenderedPageBreak/>
        <w:t xml:space="preserve">vrácení originálu spisu po odvolacím </w:t>
      </w:r>
      <w:r w:rsidR="00B22EEC" w:rsidRPr="002255C1">
        <w:rPr>
          <w:rFonts w:cstheme="minorHAnsi"/>
        </w:rPr>
        <w:t>řízení – ve</w:t>
      </w:r>
      <w:r w:rsidRPr="002255C1">
        <w:rPr>
          <w:rFonts w:cstheme="minorHAnsi"/>
        </w:rPr>
        <w:t xml:space="preserve"> věci </w:t>
      </w:r>
      <w:proofErr w:type="spellStart"/>
      <w:r w:rsidRPr="002255C1">
        <w:rPr>
          <w:rFonts w:cstheme="minorHAnsi"/>
        </w:rPr>
        <w:t>k.ú</w:t>
      </w:r>
      <w:proofErr w:type="spellEnd"/>
      <w:r w:rsidRPr="002255C1">
        <w:rPr>
          <w:rFonts w:cstheme="minorHAnsi"/>
        </w:rPr>
        <w:t>. Jasenná č. j. MUVIZ 016308/2026</w:t>
      </w:r>
    </w:p>
    <w:p w14:paraId="7EC10D97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rozhodnutí Krajského úřadu Zlínského kraje ze dne 07.11.2025, č. j. KUZL 100028/2025</w:t>
      </w:r>
    </w:p>
    <w:p w14:paraId="4F3347ED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vyjádření obce Jasenná ze dne 24.01.2023</w:t>
      </w:r>
    </w:p>
    <w:p w14:paraId="7D5B227D" w14:textId="77777777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vyjádření obce Jasenná ze dne 29.04.2026</w:t>
      </w:r>
    </w:p>
    <w:p w14:paraId="4B936A97" w14:textId="2C471BFC" w:rsidR="002255C1" w:rsidRPr="002255C1" w:rsidRDefault="002255C1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>vyjádření žadatelů ze dne 14.05.2026</w:t>
      </w:r>
    </w:p>
    <w:p w14:paraId="0C6CEAB9" w14:textId="58221249" w:rsidR="00A6129B" w:rsidRDefault="00A6129B" w:rsidP="002255C1">
      <w:pPr>
        <w:spacing w:after="0" w:line="240" w:lineRule="auto"/>
        <w:rPr>
          <w:rFonts w:cstheme="minorHAnsi"/>
        </w:rPr>
      </w:pPr>
    </w:p>
    <w:p w14:paraId="63FAB865" w14:textId="39CFFDF8" w:rsidR="00B22EEC" w:rsidRPr="002255C1" w:rsidRDefault="00B22EEC" w:rsidP="002255C1">
      <w:pPr>
        <w:spacing w:after="0" w:line="240" w:lineRule="auto"/>
        <w:rPr>
          <w:rFonts w:cstheme="minorHAnsi"/>
        </w:rPr>
      </w:pPr>
      <w:r>
        <w:rPr>
          <w:rFonts w:cstheme="minorHAnsi"/>
        </w:rPr>
        <w:t>V přílohou zasílaných dokumentech jsou anonymizovány osobní údaje</w:t>
      </w:r>
      <w:r w:rsidR="00BF7850">
        <w:rPr>
          <w:rFonts w:cstheme="minorHAnsi"/>
        </w:rPr>
        <w:t xml:space="preserve"> a podpisy</w:t>
      </w:r>
      <w:r>
        <w:rPr>
          <w:rFonts w:cstheme="minorHAnsi"/>
        </w:rPr>
        <w:t xml:space="preserve"> zúčastněných osob. </w:t>
      </w:r>
    </w:p>
    <w:p w14:paraId="62D431AC" w14:textId="4D406485" w:rsidR="00F342FD" w:rsidRDefault="00F342FD" w:rsidP="002255C1">
      <w:pPr>
        <w:spacing w:after="0" w:line="240" w:lineRule="auto"/>
        <w:rPr>
          <w:rFonts w:cstheme="minorHAnsi"/>
        </w:rPr>
      </w:pPr>
    </w:p>
    <w:p w14:paraId="2366C12D" w14:textId="77777777" w:rsidR="00B22EEC" w:rsidRPr="002255C1" w:rsidRDefault="00B22EEC" w:rsidP="002255C1">
      <w:pPr>
        <w:spacing w:after="0" w:line="240" w:lineRule="auto"/>
        <w:rPr>
          <w:rFonts w:cstheme="minorHAnsi"/>
        </w:rPr>
      </w:pPr>
    </w:p>
    <w:p w14:paraId="3E5DDC3E" w14:textId="77777777" w:rsidR="00F342FD" w:rsidRPr="002255C1" w:rsidRDefault="00F342FD" w:rsidP="002255C1">
      <w:pPr>
        <w:spacing w:after="0" w:line="240" w:lineRule="auto"/>
        <w:rPr>
          <w:rFonts w:cstheme="minorHAnsi"/>
        </w:rPr>
      </w:pPr>
    </w:p>
    <w:p w14:paraId="24B23968" w14:textId="0CB7658D" w:rsidR="00F342FD" w:rsidRPr="002255C1" w:rsidRDefault="00F342FD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ab/>
      </w:r>
      <w:r w:rsidRPr="002255C1">
        <w:rPr>
          <w:rFonts w:cstheme="minorHAnsi"/>
        </w:rPr>
        <w:tab/>
      </w:r>
      <w:r w:rsidRPr="002255C1">
        <w:rPr>
          <w:rFonts w:cstheme="minorHAnsi"/>
        </w:rPr>
        <w:tab/>
      </w:r>
      <w:r w:rsidRPr="002255C1">
        <w:rPr>
          <w:rFonts w:cstheme="minorHAnsi"/>
        </w:rPr>
        <w:tab/>
      </w:r>
      <w:r w:rsidRPr="002255C1">
        <w:rPr>
          <w:rFonts w:cstheme="minorHAnsi"/>
        </w:rPr>
        <w:tab/>
      </w:r>
      <w:r w:rsidRPr="002255C1">
        <w:rPr>
          <w:rFonts w:cstheme="minorHAnsi"/>
        </w:rPr>
        <w:tab/>
      </w:r>
      <w:r w:rsidRPr="002255C1">
        <w:rPr>
          <w:rFonts w:cstheme="minorHAnsi"/>
        </w:rPr>
        <w:tab/>
      </w:r>
      <w:r w:rsidRPr="002255C1">
        <w:rPr>
          <w:rFonts w:cstheme="minorHAnsi"/>
        </w:rPr>
        <w:tab/>
        <w:t>Mgr. Petra Kovářová, LL.M.</w:t>
      </w:r>
    </w:p>
    <w:p w14:paraId="3805FADF" w14:textId="2810D930" w:rsidR="00F342FD" w:rsidRPr="002255C1" w:rsidRDefault="00F342FD" w:rsidP="002255C1">
      <w:pPr>
        <w:spacing w:after="0" w:line="240" w:lineRule="auto"/>
        <w:rPr>
          <w:rFonts w:cstheme="minorHAnsi"/>
        </w:rPr>
      </w:pPr>
      <w:r w:rsidRPr="002255C1">
        <w:rPr>
          <w:rFonts w:cstheme="minorHAnsi"/>
        </w:rPr>
        <w:t xml:space="preserve">                                                                                                vedoucí Odboru přestupkového a správního </w:t>
      </w:r>
    </w:p>
    <w:p w14:paraId="79A0F4F6" w14:textId="77777777" w:rsidR="00A602F1" w:rsidRPr="002255C1" w:rsidRDefault="00A602F1" w:rsidP="002255C1">
      <w:pPr>
        <w:spacing w:after="0" w:line="240" w:lineRule="auto"/>
        <w:rPr>
          <w:rFonts w:cstheme="minorHAnsi"/>
        </w:rPr>
      </w:pPr>
    </w:p>
    <w:p w14:paraId="3F83B2F6" w14:textId="77777777" w:rsidR="00A602F1" w:rsidRPr="002255C1" w:rsidRDefault="00A602F1" w:rsidP="002255C1">
      <w:pPr>
        <w:spacing w:after="0" w:line="240" w:lineRule="auto"/>
        <w:rPr>
          <w:rFonts w:cstheme="minorHAnsi"/>
        </w:rPr>
      </w:pPr>
    </w:p>
    <w:sectPr w:rsidR="00A602F1" w:rsidRPr="002255C1" w:rsidSect="00EB6DFD">
      <w:footerReference w:type="default" r:id="rId7"/>
      <w:headerReference w:type="first" r:id="rId8"/>
      <w:footerReference w:type="first" r:id="rId9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2839" w14:textId="77777777" w:rsidR="001B3320" w:rsidRDefault="001B3320" w:rsidP="00495038">
      <w:pPr>
        <w:spacing w:after="0" w:line="240" w:lineRule="auto"/>
      </w:pPr>
      <w:r>
        <w:separator/>
      </w:r>
    </w:p>
  </w:endnote>
  <w:endnote w:type="continuationSeparator" w:id="0">
    <w:p w14:paraId="1748ABB6" w14:textId="77777777" w:rsidR="001B3320" w:rsidRDefault="001B3320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DF85B" w14:textId="77777777" w:rsidR="001B3320" w:rsidRDefault="001B3320" w:rsidP="00495038">
      <w:pPr>
        <w:spacing w:after="0" w:line="240" w:lineRule="auto"/>
      </w:pPr>
      <w:r>
        <w:separator/>
      </w:r>
    </w:p>
  </w:footnote>
  <w:footnote w:type="continuationSeparator" w:id="0">
    <w:p w14:paraId="054CD208" w14:textId="77777777" w:rsidR="001B3320" w:rsidRDefault="001B3320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67073">
    <w:abstractNumId w:val="1"/>
  </w:num>
  <w:num w:numId="2" w16cid:durableId="1803037836">
    <w:abstractNumId w:val="3"/>
  </w:num>
  <w:num w:numId="3" w16cid:durableId="79984520">
    <w:abstractNumId w:val="7"/>
  </w:num>
  <w:num w:numId="4" w16cid:durableId="277370465">
    <w:abstractNumId w:val="2"/>
  </w:num>
  <w:num w:numId="5" w16cid:durableId="338241139">
    <w:abstractNumId w:val="5"/>
  </w:num>
  <w:num w:numId="6" w16cid:durableId="368186668">
    <w:abstractNumId w:val="6"/>
  </w:num>
  <w:num w:numId="7" w16cid:durableId="1757366096">
    <w:abstractNumId w:val="0"/>
  </w:num>
  <w:num w:numId="8" w16cid:durableId="2134709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0215B"/>
    <w:rsid w:val="000400D7"/>
    <w:rsid w:val="00140636"/>
    <w:rsid w:val="00141561"/>
    <w:rsid w:val="00146AE6"/>
    <w:rsid w:val="001929C5"/>
    <w:rsid w:val="00192B14"/>
    <w:rsid w:val="00196A90"/>
    <w:rsid w:val="001B3320"/>
    <w:rsid w:val="001B54BB"/>
    <w:rsid w:val="001C7B0D"/>
    <w:rsid w:val="001D7488"/>
    <w:rsid w:val="001E7BD9"/>
    <w:rsid w:val="001F72AE"/>
    <w:rsid w:val="00205B9D"/>
    <w:rsid w:val="00206F62"/>
    <w:rsid w:val="002105BE"/>
    <w:rsid w:val="002255C1"/>
    <w:rsid w:val="00276EE9"/>
    <w:rsid w:val="00285A64"/>
    <w:rsid w:val="002C10CB"/>
    <w:rsid w:val="002E4EDD"/>
    <w:rsid w:val="00303A37"/>
    <w:rsid w:val="00315233"/>
    <w:rsid w:val="00315A9C"/>
    <w:rsid w:val="00322A4D"/>
    <w:rsid w:val="003A081A"/>
    <w:rsid w:val="003B7287"/>
    <w:rsid w:val="003C5F4C"/>
    <w:rsid w:val="003D0B76"/>
    <w:rsid w:val="00423CD2"/>
    <w:rsid w:val="004420F1"/>
    <w:rsid w:val="00466D27"/>
    <w:rsid w:val="0047159C"/>
    <w:rsid w:val="00495038"/>
    <w:rsid w:val="004B5FCD"/>
    <w:rsid w:val="004C603B"/>
    <w:rsid w:val="005367C5"/>
    <w:rsid w:val="00554703"/>
    <w:rsid w:val="0057058E"/>
    <w:rsid w:val="00584121"/>
    <w:rsid w:val="00595582"/>
    <w:rsid w:val="005D1174"/>
    <w:rsid w:val="005F3A4C"/>
    <w:rsid w:val="0062222F"/>
    <w:rsid w:val="006969C8"/>
    <w:rsid w:val="006E56F4"/>
    <w:rsid w:val="006E70F7"/>
    <w:rsid w:val="00764BD1"/>
    <w:rsid w:val="00765B68"/>
    <w:rsid w:val="007C6549"/>
    <w:rsid w:val="007F6522"/>
    <w:rsid w:val="008D78E5"/>
    <w:rsid w:val="0091100D"/>
    <w:rsid w:val="00922042"/>
    <w:rsid w:val="00955A11"/>
    <w:rsid w:val="00966F61"/>
    <w:rsid w:val="009A1BA7"/>
    <w:rsid w:val="009B278F"/>
    <w:rsid w:val="009B348C"/>
    <w:rsid w:val="009C5DD0"/>
    <w:rsid w:val="009D4422"/>
    <w:rsid w:val="009D45D2"/>
    <w:rsid w:val="009D4DB0"/>
    <w:rsid w:val="009F10AD"/>
    <w:rsid w:val="00A02EBF"/>
    <w:rsid w:val="00A10ABF"/>
    <w:rsid w:val="00A54C5F"/>
    <w:rsid w:val="00A602F1"/>
    <w:rsid w:val="00A6129B"/>
    <w:rsid w:val="00A74040"/>
    <w:rsid w:val="00A950A6"/>
    <w:rsid w:val="00A95BF6"/>
    <w:rsid w:val="00A96AFF"/>
    <w:rsid w:val="00B22EEC"/>
    <w:rsid w:val="00B24F78"/>
    <w:rsid w:val="00B348AF"/>
    <w:rsid w:val="00B76A52"/>
    <w:rsid w:val="00B93573"/>
    <w:rsid w:val="00BF72C5"/>
    <w:rsid w:val="00BF7850"/>
    <w:rsid w:val="00C45CD4"/>
    <w:rsid w:val="00C613BD"/>
    <w:rsid w:val="00C64A22"/>
    <w:rsid w:val="00C653AC"/>
    <w:rsid w:val="00CE0A43"/>
    <w:rsid w:val="00D0686E"/>
    <w:rsid w:val="00D15807"/>
    <w:rsid w:val="00D26EC0"/>
    <w:rsid w:val="00D53E61"/>
    <w:rsid w:val="00D963E1"/>
    <w:rsid w:val="00DA68C4"/>
    <w:rsid w:val="00E015E9"/>
    <w:rsid w:val="00E10B68"/>
    <w:rsid w:val="00E26DC4"/>
    <w:rsid w:val="00E30934"/>
    <w:rsid w:val="00EB6DFD"/>
    <w:rsid w:val="00EC2BE3"/>
    <w:rsid w:val="00EE47EF"/>
    <w:rsid w:val="00F33952"/>
    <w:rsid w:val="00F342FD"/>
    <w:rsid w:val="00FC089C"/>
    <w:rsid w:val="00FD2233"/>
    <w:rsid w:val="00FE0EE0"/>
    <w:rsid w:val="00FF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D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2</TotalTime>
  <Pages>3</Pages>
  <Words>977</Words>
  <Characters>5767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2026-09-30T10:57:00Z</cp:lastPrinted>
  <dcterms:created xsi:type="dcterms:W3CDTF">2026-10-01T11:52:00Z</dcterms:created>
  <dcterms:modified xsi:type="dcterms:W3CDTF">2026-10-01T11:52:00Z</dcterms:modified>
</cp:coreProperties>
</file>