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3108"/>
      </w:tblGrid>
      <w:tr w:rsidR="001929C5" w14:paraId="571684DC" w14:textId="77777777" w:rsidTr="00303A37">
        <w:tc>
          <w:tcPr>
            <w:tcW w:w="3108" w:type="dxa"/>
          </w:tcPr>
          <w:p w14:paraId="7CA4BDE9" w14:textId="17115ED5" w:rsidR="004A13F8" w:rsidRPr="002E4EDD" w:rsidRDefault="004A13F8" w:rsidP="00B76A52">
            <w:pPr>
              <w:pStyle w:val="Adrest"/>
            </w:pPr>
          </w:p>
        </w:tc>
      </w:tr>
      <w:tr w:rsidR="001929C5" w14:paraId="64836042" w14:textId="77777777" w:rsidTr="00303A37">
        <w:tc>
          <w:tcPr>
            <w:tcW w:w="3108" w:type="dxa"/>
          </w:tcPr>
          <w:p w14:paraId="0FA2682E" w14:textId="77777777" w:rsidR="002A2E5C" w:rsidRPr="002E4EDD" w:rsidRDefault="002A2E5C" w:rsidP="00B76A52">
            <w:pPr>
              <w:pStyle w:val="Adrest"/>
            </w:pPr>
          </w:p>
        </w:tc>
      </w:tr>
      <w:tr w:rsidR="001929C5" w14:paraId="6114EC73" w14:textId="77777777" w:rsidTr="00303A37">
        <w:tc>
          <w:tcPr>
            <w:tcW w:w="3108" w:type="dxa"/>
          </w:tcPr>
          <w:p w14:paraId="1F10C2FB" w14:textId="77777777" w:rsidR="001929C5" w:rsidRPr="002E4EDD" w:rsidRDefault="001929C5" w:rsidP="00B76A52">
            <w:pPr>
              <w:pStyle w:val="Adrest"/>
            </w:pPr>
          </w:p>
        </w:tc>
      </w:tr>
      <w:tr w:rsidR="001929C5" w14:paraId="2FE9FD41" w14:textId="77777777" w:rsidTr="00303A37">
        <w:tc>
          <w:tcPr>
            <w:tcW w:w="3108" w:type="dxa"/>
          </w:tcPr>
          <w:p w14:paraId="7ABFECBD" w14:textId="77777777" w:rsidR="00E77B23" w:rsidRPr="002E4EDD" w:rsidRDefault="00E77B23" w:rsidP="00B76A52">
            <w:pPr>
              <w:pStyle w:val="Adrest"/>
            </w:pPr>
          </w:p>
        </w:tc>
      </w:tr>
    </w:tbl>
    <w:p w14:paraId="3EA58459" w14:textId="77777777" w:rsidR="001929C5" w:rsidRDefault="001929C5" w:rsidP="002A2E5C"/>
    <w:tbl>
      <w:tblPr>
        <w:tblStyle w:val="Mkatabulky"/>
        <w:tblW w:w="949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2551"/>
        <w:gridCol w:w="3119"/>
      </w:tblGrid>
      <w:tr w:rsidR="00D0686E" w14:paraId="4CCD116C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6ED32D16" w14:textId="77777777" w:rsidR="00D0686E" w:rsidRPr="0062222F" w:rsidRDefault="00D0686E" w:rsidP="0062222F">
            <w:pPr>
              <w:pStyle w:val="Hlavikatun"/>
            </w:pPr>
            <w:r w:rsidRPr="0062222F">
              <w:t xml:space="preserve">Spisová značka: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36758E44" w14:textId="5D3676E3" w:rsidR="00D0686E" w:rsidRPr="00FD2233" w:rsidRDefault="00AB16A6" w:rsidP="001929C5">
            <w:pPr>
              <w:pStyle w:val="Hlavika"/>
            </w:pPr>
            <w:r w:rsidRPr="00AB16A6">
              <w:t>S MUVIZ 002781/2025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56DFA87C" w14:textId="77777777" w:rsidR="00D0686E" w:rsidRPr="00FD2233" w:rsidRDefault="0062222F" w:rsidP="0062222F">
            <w:pPr>
              <w:pStyle w:val="Hlavikatun"/>
            </w:pPr>
            <w:r>
              <w:t>Oprávněná úřední osoba</w:t>
            </w:r>
            <w:r w:rsidR="00D0686E" w:rsidRPr="00FD2233">
              <w:t xml:space="preserve"> / </w:t>
            </w:r>
            <w:r>
              <w:t>tel.</w:t>
            </w:r>
            <w:r w:rsidR="00D0686E" w:rsidRPr="00FD2233">
              <w:t>:</w:t>
            </w:r>
          </w:p>
        </w:tc>
        <w:tc>
          <w:tcPr>
            <w:tcW w:w="3119" w:type="dxa"/>
          </w:tcPr>
          <w:p w14:paraId="5D4F7875" w14:textId="77777777" w:rsidR="00D0686E" w:rsidRDefault="00E77B23" w:rsidP="0091100D">
            <w:pPr>
              <w:pStyle w:val="Hlavika"/>
            </w:pPr>
            <w:r>
              <w:t>Mgr. Kovářová, LL.M.</w:t>
            </w:r>
          </w:p>
        </w:tc>
      </w:tr>
      <w:tr w:rsidR="00D0686E" w14:paraId="0817418D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72222BCE" w14:textId="77777777" w:rsidR="00D0686E" w:rsidRPr="0062222F" w:rsidRDefault="00D0686E" w:rsidP="0062222F">
            <w:pPr>
              <w:pStyle w:val="Hlavikatun"/>
            </w:pPr>
            <w:r w:rsidRPr="0062222F">
              <w:t>Č.j.: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23F77A4B" w14:textId="0A7E5298" w:rsidR="00D0686E" w:rsidRPr="00FD2233" w:rsidRDefault="00AB16A6" w:rsidP="001929C5">
            <w:pPr>
              <w:pStyle w:val="Hlavika"/>
            </w:pPr>
            <w:r w:rsidRPr="00AB16A6">
              <w:t>MUVIZ 005644/2025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681B5DD8" w14:textId="77777777" w:rsidR="00D0686E" w:rsidRPr="00FD2233" w:rsidRDefault="00D0686E" w:rsidP="0062222F">
            <w:pPr>
              <w:pStyle w:val="Hlavikatun"/>
            </w:pPr>
            <w:r w:rsidRPr="00FD2233">
              <w:t>Odbor:</w:t>
            </w:r>
          </w:p>
        </w:tc>
        <w:tc>
          <w:tcPr>
            <w:tcW w:w="3119" w:type="dxa"/>
          </w:tcPr>
          <w:p w14:paraId="7CEC160F" w14:textId="77777777" w:rsidR="00D0686E" w:rsidRDefault="00E77B23" w:rsidP="0062222F">
            <w:pPr>
              <w:pStyle w:val="Hlavika"/>
            </w:pPr>
            <w:r>
              <w:t>přestupkový a správní</w:t>
            </w:r>
          </w:p>
        </w:tc>
      </w:tr>
      <w:tr w:rsidR="00D0686E" w14:paraId="529BFA5C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7F3A7AB0" w14:textId="77777777" w:rsidR="00D0686E" w:rsidRPr="0062222F" w:rsidRDefault="00D0686E" w:rsidP="0062222F">
            <w:pPr>
              <w:pStyle w:val="Hlavikatun"/>
            </w:pPr>
            <w:r w:rsidRPr="0062222F">
              <w:t>UID: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0181A22F" w14:textId="6E928F81" w:rsidR="00D0686E" w:rsidRPr="00FD2233" w:rsidRDefault="00AB16A6" w:rsidP="001929C5">
            <w:pPr>
              <w:pStyle w:val="Hlavika"/>
            </w:pPr>
            <w:r w:rsidRPr="00AB16A6">
              <w:t>mevzes97fe24e1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65379C72" w14:textId="77777777" w:rsidR="00D0686E" w:rsidRPr="00FD2233" w:rsidRDefault="00D0686E" w:rsidP="0062222F">
            <w:pPr>
              <w:pStyle w:val="Hlavikatun"/>
            </w:pPr>
            <w:r w:rsidRPr="00FD2233">
              <w:t>Vizovice dne:</w:t>
            </w:r>
          </w:p>
        </w:tc>
        <w:tc>
          <w:tcPr>
            <w:tcW w:w="3119" w:type="dxa"/>
          </w:tcPr>
          <w:p w14:paraId="2179A42C" w14:textId="7DB9940C" w:rsidR="00D0686E" w:rsidRDefault="00AB16A6" w:rsidP="00A7771D">
            <w:pPr>
              <w:pStyle w:val="Hlavika"/>
              <w:tabs>
                <w:tab w:val="right" w:pos="2921"/>
              </w:tabs>
            </w:pPr>
            <w:r>
              <w:t>2025-03-21</w:t>
            </w:r>
            <w:r w:rsidR="00A7771D">
              <w:tab/>
            </w:r>
          </w:p>
        </w:tc>
      </w:tr>
      <w:tr w:rsidR="00A96AFF" w14:paraId="2F633088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44E0751C" w14:textId="77777777" w:rsidR="00A96AFF" w:rsidRPr="0062222F" w:rsidRDefault="00A96AFF" w:rsidP="0062222F">
            <w:pPr>
              <w:pStyle w:val="Hlavikatun"/>
            </w:pP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71F99D45" w14:textId="77777777" w:rsidR="00A96AFF" w:rsidRPr="00FD2233" w:rsidRDefault="00A96AFF" w:rsidP="001929C5">
            <w:pPr>
              <w:pStyle w:val="Hlavika"/>
            </w:pP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101341B4" w14:textId="77777777" w:rsidR="00A96AFF" w:rsidRPr="00FD2233" w:rsidRDefault="00A96AFF" w:rsidP="0062222F">
            <w:pPr>
              <w:pStyle w:val="Hlavikatun"/>
            </w:pPr>
          </w:p>
        </w:tc>
        <w:tc>
          <w:tcPr>
            <w:tcW w:w="3119" w:type="dxa"/>
          </w:tcPr>
          <w:p w14:paraId="4DCC3D94" w14:textId="77777777" w:rsidR="00A96AFF" w:rsidRDefault="00A96AFF" w:rsidP="0062222F">
            <w:pPr>
              <w:pStyle w:val="Hlavika"/>
            </w:pPr>
          </w:p>
        </w:tc>
      </w:tr>
    </w:tbl>
    <w:p w14:paraId="0B499C1D" w14:textId="77777777" w:rsidR="00A74040" w:rsidRPr="00CD7BEC" w:rsidRDefault="00A74040" w:rsidP="00495038">
      <w:pPr>
        <w:rPr>
          <w:b/>
          <w:bCs/>
        </w:rPr>
      </w:pPr>
    </w:p>
    <w:p w14:paraId="2FAE1229" w14:textId="65202ED8" w:rsidR="00CD7BEC" w:rsidRPr="00CD7BEC" w:rsidRDefault="00583F8C" w:rsidP="002A2E5C">
      <w:pPr>
        <w:pStyle w:val="Nzev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Poskytnutí informace k bodu 1 žádosti o informace podané dne 07.02.2025</w:t>
      </w:r>
    </w:p>
    <w:p w14:paraId="22CAD0B4" w14:textId="77777777" w:rsidR="00CD7BEC" w:rsidRPr="00CD7BEC" w:rsidRDefault="00CD7BEC" w:rsidP="002A2E5C">
      <w:pPr>
        <w:pStyle w:val="Nze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4D3DBB" w14:textId="443F8EEB" w:rsidR="00CD7BEC" w:rsidRDefault="00CD7BEC" w:rsidP="002A2E5C">
      <w:pPr>
        <w:pStyle w:val="Nze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Městský úřad Vizovice </w:t>
      </w:r>
      <w:r w:rsidRPr="00CD7BEC">
        <w:rPr>
          <w:rFonts w:asciiTheme="minorHAnsi" w:hAnsiTheme="minorHAnsi" w:cstheme="minorHAnsi"/>
          <w:sz w:val="22"/>
          <w:szCs w:val="22"/>
        </w:rPr>
        <w:t xml:space="preserve">obdržel dne </w:t>
      </w:r>
      <w:r>
        <w:rPr>
          <w:rFonts w:asciiTheme="minorHAnsi" w:hAnsiTheme="minorHAnsi" w:cstheme="minorHAnsi"/>
          <w:sz w:val="22"/>
          <w:szCs w:val="22"/>
        </w:rPr>
        <w:t xml:space="preserve">07. 02. 2025 </w:t>
      </w:r>
      <w:r w:rsidRPr="00CD7BEC">
        <w:rPr>
          <w:rFonts w:asciiTheme="minorHAnsi" w:hAnsiTheme="minorHAnsi" w:cstheme="minorHAnsi"/>
          <w:sz w:val="22"/>
          <w:szCs w:val="22"/>
        </w:rPr>
        <w:t xml:space="preserve">Vaši žádost podle zákona č. 106/1999 Sb., </w:t>
      </w:r>
      <w:r w:rsidR="00677374">
        <w:rPr>
          <w:rFonts w:asciiTheme="minorHAnsi" w:hAnsiTheme="minorHAnsi" w:cstheme="minorHAnsi"/>
          <w:sz w:val="22"/>
          <w:szCs w:val="22"/>
        </w:rPr>
        <w:br/>
      </w:r>
      <w:r w:rsidRPr="00CD7BEC">
        <w:rPr>
          <w:rFonts w:asciiTheme="minorHAnsi" w:hAnsiTheme="minorHAnsi" w:cstheme="minorHAnsi"/>
          <w:sz w:val="22"/>
          <w:szCs w:val="22"/>
        </w:rPr>
        <w:t>o svobodném přístupu k informacím, ve znění pozdějších předpisů (dále jen „</w:t>
      </w:r>
      <w:proofErr w:type="spellStart"/>
      <w:r w:rsidRPr="00CD7BEC">
        <w:rPr>
          <w:rFonts w:asciiTheme="minorHAnsi" w:hAnsiTheme="minorHAnsi" w:cstheme="minorHAnsi"/>
          <w:sz w:val="22"/>
          <w:szCs w:val="22"/>
        </w:rPr>
        <w:t>InfZ</w:t>
      </w:r>
      <w:proofErr w:type="spellEnd"/>
      <w:r w:rsidRPr="00CD7BEC">
        <w:rPr>
          <w:rFonts w:asciiTheme="minorHAnsi" w:hAnsiTheme="minorHAnsi" w:cstheme="minorHAnsi"/>
          <w:sz w:val="22"/>
          <w:szCs w:val="22"/>
        </w:rPr>
        <w:t xml:space="preserve">“) </w:t>
      </w:r>
      <w:r w:rsidR="00677374">
        <w:rPr>
          <w:rFonts w:asciiTheme="minorHAnsi" w:hAnsiTheme="minorHAnsi" w:cstheme="minorHAnsi"/>
          <w:sz w:val="22"/>
          <w:szCs w:val="22"/>
        </w:rPr>
        <w:t>ve věci</w:t>
      </w:r>
      <w:r w:rsidRPr="00CD7BEC">
        <w:rPr>
          <w:rFonts w:asciiTheme="minorHAnsi" w:hAnsiTheme="minorHAnsi" w:cstheme="minorHAnsi"/>
          <w:sz w:val="22"/>
          <w:szCs w:val="22"/>
        </w:rPr>
        <w:t xml:space="preserve"> poskytnutí informací </w:t>
      </w:r>
      <w:r>
        <w:rPr>
          <w:rFonts w:asciiTheme="minorHAnsi" w:hAnsiTheme="minorHAnsi" w:cstheme="minorHAnsi"/>
          <w:sz w:val="22"/>
          <w:szCs w:val="22"/>
        </w:rPr>
        <w:t xml:space="preserve">vztahujících se k územnímu plánování a stavebnímu řádu v rozsahu 36 samostatných dotazů. </w:t>
      </w:r>
    </w:p>
    <w:p w14:paraId="6A692777" w14:textId="77777777" w:rsidR="00CD7BEC" w:rsidRDefault="00CD7BEC" w:rsidP="002A2E5C">
      <w:pPr>
        <w:pStyle w:val="Nze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D21D09" w14:textId="03C2A01B" w:rsidR="00583F8C" w:rsidRDefault="00583F8C" w:rsidP="002A2E5C">
      <w:pPr>
        <w:pStyle w:val="Nzev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</w:rPr>
        <w:t xml:space="preserve">Na </w:t>
      </w:r>
      <w:r w:rsidR="00E9249E">
        <w:rPr>
          <w:rFonts w:asciiTheme="minorHAnsi" w:hAnsiTheme="minorHAnsi" w:cstheme="minorHAnsi"/>
          <w:sz w:val="22"/>
          <w:szCs w:val="22"/>
        </w:rPr>
        <w:t xml:space="preserve">základě </w:t>
      </w:r>
      <w:r>
        <w:rPr>
          <w:rFonts w:asciiTheme="minorHAnsi" w:hAnsiTheme="minorHAnsi" w:cstheme="minorHAnsi"/>
          <w:sz w:val="22"/>
          <w:szCs w:val="22"/>
        </w:rPr>
        <w:t xml:space="preserve">shora podané žádosti v návaznosti na výrokovou část II. Rozhodnutí Krajského úřadu Zlínského kraje ze dne 19. 03. 2025, č.j. KUZL 28385/2025 povinný subjekt poskytuje informaci k bodu 1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podan</w:t>
      </w:r>
      <w:proofErr w:type="spellEnd"/>
      <w:r>
        <w:rPr>
          <w:rFonts w:asciiTheme="minorHAnsi" w:hAnsiTheme="minorHAnsi" w:cstheme="minorHAnsi"/>
          <w:sz w:val="22"/>
          <w:szCs w:val="22"/>
        </w:rPr>
        <w:t>é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žádosti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o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informace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>:</w:t>
      </w:r>
    </w:p>
    <w:p w14:paraId="63638652" w14:textId="77777777" w:rsidR="00583F8C" w:rsidRPr="00457C81" w:rsidRDefault="00583F8C" w:rsidP="002A2E5C">
      <w:pPr>
        <w:pStyle w:val="Nzev"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</w:p>
    <w:p w14:paraId="2F2E40B9" w14:textId="6E18407A" w:rsidR="00583F8C" w:rsidRDefault="00457C81" w:rsidP="00457C81">
      <w:pPr>
        <w:pStyle w:val="Nzev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proofErr w:type="spellStart"/>
      <w:r w:rsidRPr="00457C81">
        <w:rPr>
          <w:rFonts w:asciiTheme="minorHAnsi" w:hAnsiTheme="minorHAnsi" w:cstheme="minorHAnsi"/>
          <w:i/>
          <w:iCs/>
          <w:sz w:val="22"/>
          <w:szCs w:val="22"/>
          <w:lang w:val="en-GB"/>
        </w:rPr>
        <w:t>Kolik</w:t>
      </w:r>
      <w:proofErr w:type="spellEnd"/>
      <w:r w:rsidRPr="00457C81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</w:t>
      </w:r>
      <w:proofErr w:type="spellStart"/>
      <w:r w:rsidRPr="00457C81">
        <w:rPr>
          <w:rFonts w:asciiTheme="minorHAnsi" w:hAnsiTheme="minorHAnsi" w:cstheme="minorHAnsi"/>
          <w:i/>
          <w:iCs/>
          <w:sz w:val="22"/>
          <w:szCs w:val="22"/>
          <w:lang w:val="en-GB"/>
        </w:rPr>
        <w:t>pracovníků</w:t>
      </w:r>
      <w:proofErr w:type="spellEnd"/>
      <w:r w:rsidRPr="00457C81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, </w:t>
      </w:r>
      <w:proofErr w:type="spellStart"/>
      <w:r w:rsidRPr="00457C81">
        <w:rPr>
          <w:rFonts w:asciiTheme="minorHAnsi" w:hAnsiTheme="minorHAnsi" w:cstheme="minorHAnsi"/>
          <w:i/>
          <w:iCs/>
          <w:sz w:val="22"/>
          <w:szCs w:val="22"/>
          <w:lang w:val="en-GB"/>
        </w:rPr>
        <w:t>kteří</w:t>
      </w:r>
      <w:proofErr w:type="spellEnd"/>
      <w:r w:rsidRPr="00457C81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</w:t>
      </w:r>
      <w:proofErr w:type="spellStart"/>
      <w:r w:rsidRPr="00457C81">
        <w:rPr>
          <w:rFonts w:asciiTheme="minorHAnsi" w:hAnsiTheme="minorHAnsi" w:cstheme="minorHAnsi"/>
          <w:i/>
          <w:iCs/>
          <w:sz w:val="22"/>
          <w:szCs w:val="22"/>
          <w:lang w:val="en-GB"/>
        </w:rPr>
        <w:t>vykonávají</w:t>
      </w:r>
      <w:proofErr w:type="spellEnd"/>
      <w:r w:rsidRPr="00457C81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</w:t>
      </w:r>
      <w:proofErr w:type="spellStart"/>
      <w:r w:rsidRPr="00457C81">
        <w:rPr>
          <w:rFonts w:asciiTheme="minorHAnsi" w:hAnsiTheme="minorHAnsi" w:cstheme="minorHAnsi"/>
          <w:i/>
          <w:iCs/>
          <w:sz w:val="22"/>
          <w:szCs w:val="22"/>
          <w:lang w:val="en-GB"/>
        </w:rPr>
        <w:t>přenesenou</w:t>
      </w:r>
      <w:proofErr w:type="spellEnd"/>
      <w:r w:rsidRPr="00457C81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</w:t>
      </w:r>
      <w:proofErr w:type="spellStart"/>
      <w:r w:rsidRPr="00457C81">
        <w:rPr>
          <w:rFonts w:asciiTheme="minorHAnsi" w:hAnsiTheme="minorHAnsi" w:cstheme="minorHAnsi"/>
          <w:i/>
          <w:iCs/>
          <w:sz w:val="22"/>
          <w:szCs w:val="22"/>
          <w:lang w:val="en-GB"/>
        </w:rPr>
        <w:t>působnost</w:t>
      </w:r>
      <w:proofErr w:type="spellEnd"/>
      <w:r w:rsidRPr="00457C81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</w:t>
      </w:r>
      <w:proofErr w:type="spellStart"/>
      <w:r w:rsidRPr="00457C81">
        <w:rPr>
          <w:rFonts w:asciiTheme="minorHAnsi" w:hAnsiTheme="minorHAnsi" w:cstheme="minorHAnsi"/>
          <w:i/>
          <w:iCs/>
          <w:sz w:val="22"/>
          <w:szCs w:val="22"/>
          <w:lang w:val="en-GB"/>
        </w:rPr>
        <w:t>na</w:t>
      </w:r>
      <w:proofErr w:type="spellEnd"/>
      <w:r w:rsidRPr="00457C81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</w:t>
      </w:r>
      <w:proofErr w:type="spellStart"/>
      <w:r w:rsidRPr="00457C81">
        <w:rPr>
          <w:rFonts w:asciiTheme="minorHAnsi" w:hAnsiTheme="minorHAnsi" w:cstheme="minorHAnsi"/>
          <w:i/>
          <w:iCs/>
          <w:sz w:val="22"/>
          <w:szCs w:val="22"/>
          <w:lang w:val="en-GB"/>
        </w:rPr>
        <w:t>úseku</w:t>
      </w:r>
      <w:proofErr w:type="spellEnd"/>
      <w:r w:rsidRPr="00457C81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</w:t>
      </w:r>
      <w:proofErr w:type="spellStart"/>
      <w:r w:rsidRPr="00457C81">
        <w:rPr>
          <w:rFonts w:asciiTheme="minorHAnsi" w:hAnsiTheme="minorHAnsi" w:cstheme="minorHAnsi"/>
          <w:i/>
          <w:iCs/>
          <w:sz w:val="22"/>
          <w:szCs w:val="22"/>
          <w:lang w:val="en-GB"/>
        </w:rPr>
        <w:t>územního</w:t>
      </w:r>
      <w:proofErr w:type="spellEnd"/>
      <w:r w:rsidRPr="00457C81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</w:t>
      </w:r>
      <w:proofErr w:type="spellStart"/>
      <w:r w:rsidRPr="00457C81">
        <w:rPr>
          <w:rFonts w:asciiTheme="minorHAnsi" w:hAnsiTheme="minorHAnsi" w:cstheme="minorHAnsi"/>
          <w:i/>
          <w:iCs/>
          <w:sz w:val="22"/>
          <w:szCs w:val="22"/>
          <w:lang w:val="en-GB"/>
        </w:rPr>
        <w:t>plánování</w:t>
      </w:r>
      <w:proofErr w:type="spellEnd"/>
      <w:r w:rsidRPr="00457C81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a </w:t>
      </w:r>
      <w:proofErr w:type="spellStart"/>
      <w:r w:rsidRPr="00457C81">
        <w:rPr>
          <w:rFonts w:asciiTheme="minorHAnsi" w:hAnsiTheme="minorHAnsi" w:cstheme="minorHAnsi"/>
          <w:i/>
          <w:iCs/>
          <w:sz w:val="22"/>
          <w:szCs w:val="22"/>
          <w:lang w:val="en-GB"/>
        </w:rPr>
        <w:t>stavebního</w:t>
      </w:r>
      <w:proofErr w:type="spellEnd"/>
      <w:r w:rsidRPr="00457C81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</w:t>
      </w:r>
      <w:proofErr w:type="spellStart"/>
      <w:r w:rsidRPr="00457C81">
        <w:rPr>
          <w:rFonts w:asciiTheme="minorHAnsi" w:hAnsiTheme="minorHAnsi" w:cstheme="minorHAnsi"/>
          <w:i/>
          <w:iCs/>
          <w:sz w:val="22"/>
          <w:szCs w:val="22"/>
          <w:lang w:val="en-GB"/>
        </w:rPr>
        <w:t>řádu</w:t>
      </w:r>
      <w:proofErr w:type="spellEnd"/>
      <w:r w:rsidRPr="00457C81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, </w:t>
      </w:r>
      <w:proofErr w:type="spellStart"/>
      <w:r w:rsidRPr="00457C81">
        <w:rPr>
          <w:rFonts w:asciiTheme="minorHAnsi" w:hAnsiTheme="minorHAnsi" w:cstheme="minorHAnsi"/>
          <w:i/>
          <w:iCs/>
          <w:sz w:val="22"/>
          <w:szCs w:val="22"/>
          <w:lang w:val="en-GB"/>
        </w:rPr>
        <w:t>měl</w:t>
      </w:r>
      <w:proofErr w:type="spellEnd"/>
      <w:r w:rsidRPr="00457C81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</w:t>
      </w:r>
      <w:proofErr w:type="spellStart"/>
      <w:r w:rsidRPr="00457C81">
        <w:rPr>
          <w:rFonts w:asciiTheme="minorHAnsi" w:hAnsiTheme="minorHAnsi" w:cstheme="minorHAnsi"/>
          <w:i/>
          <w:iCs/>
          <w:sz w:val="22"/>
          <w:szCs w:val="22"/>
          <w:lang w:val="en-GB"/>
        </w:rPr>
        <w:t>váš</w:t>
      </w:r>
      <w:proofErr w:type="spellEnd"/>
      <w:r w:rsidRPr="00457C81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</w:t>
      </w:r>
      <w:proofErr w:type="spellStart"/>
      <w:r w:rsidRPr="00457C81">
        <w:rPr>
          <w:rFonts w:asciiTheme="minorHAnsi" w:hAnsiTheme="minorHAnsi" w:cstheme="minorHAnsi"/>
          <w:i/>
          <w:iCs/>
          <w:sz w:val="22"/>
          <w:szCs w:val="22"/>
          <w:lang w:val="en-GB"/>
        </w:rPr>
        <w:t>úřad</w:t>
      </w:r>
      <w:proofErr w:type="spellEnd"/>
      <w:r w:rsidRPr="00457C81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</w:t>
      </w:r>
      <w:r w:rsidR="00E9249E">
        <w:rPr>
          <w:rFonts w:asciiTheme="minorHAnsi" w:hAnsiTheme="minorHAnsi" w:cstheme="minorHAnsi"/>
          <w:i/>
          <w:iCs/>
          <w:sz w:val="22"/>
          <w:szCs w:val="22"/>
          <w:lang w:val="en-GB"/>
        </w:rPr>
        <w:t>k</w:t>
      </w:r>
      <w:r w:rsidRPr="00457C81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31. 01. 2025?</w:t>
      </w:r>
    </w:p>
    <w:p w14:paraId="3ADE4DA1" w14:textId="36C5955F" w:rsidR="00457C81" w:rsidRPr="00457C81" w:rsidRDefault="00457C81" w:rsidP="00457C81">
      <w:pPr>
        <w:pStyle w:val="Nzev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K 31. 12. 2025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vykonávalo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přenesenou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působnost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na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úseku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územního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plánování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a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stavebního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řádu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6,3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zaměstananců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2A89FAA5" w14:textId="77777777" w:rsidR="00457C81" w:rsidRDefault="00457C81" w:rsidP="00457C81">
      <w:pPr>
        <w:pStyle w:val="Nzev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55E0B773" w14:textId="77777777" w:rsidR="00457C81" w:rsidRPr="00583F8C" w:rsidRDefault="00457C81" w:rsidP="00457C81">
      <w:pPr>
        <w:pStyle w:val="Nzev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7BA1C7C5" w14:textId="77777777" w:rsidR="007E61C2" w:rsidRDefault="007E61C2" w:rsidP="002A2E5C">
      <w:pPr>
        <w:pStyle w:val="Nze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093720C" w14:textId="1A7B069D" w:rsidR="007E61C2" w:rsidRDefault="007E61C2" w:rsidP="002A2E5C">
      <w:pPr>
        <w:pStyle w:val="Nze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Mgr. Petra Kovářová, LL.M.</w:t>
      </w:r>
    </w:p>
    <w:p w14:paraId="726F1E4A" w14:textId="70B289C7" w:rsidR="007E61C2" w:rsidRPr="004A13F8" w:rsidRDefault="007E61C2" w:rsidP="002A2E5C">
      <w:pPr>
        <w:pStyle w:val="Nze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vedoucí Odboru přestupkového a správního</w:t>
      </w:r>
    </w:p>
    <w:sectPr w:rsidR="007E61C2" w:rsidRPr="004A13F8" w:rsidSect="00EB6D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ADA87" w14:textId="77777777" w:rsidR="00415642" w:rsidRDefault="00415642" w:rsidP="00495038">
      <w:pPr>
        <w:spacing w:after="0" w:line="240" w:lineRule="auto"/>
      </w:pPr>
      <w:r>
        <w:separator/>
      </w:r>
    </w:p>
  </w:endnote>
  <w:endnote w:type="continuationSeparator" w:id="0">
    <w:p w14:paraId="0D5E858A" w14:textId="77777777" w:rsidR="00415642" w:rsidRDefault="00415642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9AA11" w14:textId="77777777" w:rsidR="00F33952" w:rsidRDefault="00F339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14:paraId="5A3B92B7" w14:textId="77777777" w:rsidTr="00EB6DFD">
      <w:tc>
        <w:tcPr>
          <w:tcW w:w="2684" w:type="dxa"/>
        </w:tcPr>
        <w:p w14:paraId="1447D83A" w14:textId="77777777"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14:paraId="233EF546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41544DDB" w14:textId="77777777" w:rsidR="00EB6DFD" w:rsidRPr="00495038" w:rsidRDefault="00EB6DFD" w:rsidP="00EB6DFD">
          <w:pPr>
            <w:pStyle w:val="Zpat"/>
          </w:pPr>
        </w:p>
      </w:tc>
    </w:tr>
    <w:tr w:rsidR="00EB6DFD" w14:paraId="7DA404E3" w14:textId="77777777" w:rsidTr="00EB6DFD">
      <w:tc>
        <w:tcPr>
          <w:tcW w:w="2684" w:type="dxa"/>
        </w:tcPr>
        <w:p w14:paraId="3A784D40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343850C4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6F7F31BD" w14:textId="77777777" w:rsidR="00EB6DFD" w:rsidRPr="00495038" w:rsidRDefault="00EB6DFD" w:rsidP="00EB6DFD">
          <w:pPr>
            <w:pStyle w:val="Zpat"/>
          </w:pPr>
        </w:p>
      </w:tc>
    </w:tr>
    <w:tr w:rsidR="00EB6DFD" w14:paraId="7DA81A60" w14:textId="77777777" w:rsidTr="00EB6DFD">
      <w:tc>
        <w:tcPr>
          <w:tcW w:w="2684" w:type="dxa"/>
        </w:tcPr>
        <w:p w14:paraId="185C6198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2B18B1B4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6D6603AE" w14:textId="77777777"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3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3</w:t>
            </w:r>
          </w:fldSimple>
        </w:p>
      </w:tc>
    </w:tr>
  </w:tbl>
  <w:p w14:paraId="3508D1EE" w14:textId="77777777" w:rsidR="00495038" w:rsidRDefault="00495038" w:rsidP="00EB6DFD">
    <w:pPr>
      <w:pStyle w:val="Zpat"/>
      <w:tabs>
        <w:tab w:val="right" w:pos="90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14:paraId="02D10D92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083267F2" w14:textId="77777777"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10CA6E9B" w14:textId="77777777"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4101F2EC" w14:textId="77777777"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14:paraId="6F24B57B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2902589B" w14:textId="77777777"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5A0DFF7C" w14:textId="77777777" w:rsidR="004B5FCD" w:rsidRPr="00495038" w:rsidRDefault="004B5FCD" w:rsidP="002105BE">
          <w:pPr>
            <w:pStyle w:val="Zpat"/>
          </w:pPr>
          <w:r w:rsidRPr="00495038">
            <w:t>Tel.: +420 577 599 111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660F2C55" w14:textId="77777777"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14:paraId="674E2DC8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6E533282" w14:textId="77777777"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08C584C4" w14:textId="77777777"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1C82F719" w14:textId="77777777"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1</w:t>
            </w:r>
          </w:fldSimple>
        </w:p>
      </w:tc>
    </w:tr>
  </w:tbl>
  <w:p w14:paraId="3D3F383C" w14:textId="77777777"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74091" w14:textId="77777777" w:rsidR="00415642" w:rsidRDefault="00415642" w:rsidP="00495038">
      <w:pPr>
        <w:spacing w:after="0" w:line="240" w:lineRule="auto"/>
      </w:pPr>
      <w:r>
        <w:separator/>
      </w:r>
    </w:p>
  </w:footnote>
  <w:footnote w:type="continuationSeparator" w:id="0">
    <w:p w14:paraId="64D5A3E3" w14:textId="77777777" w:rsidR="00415642" w:rsidRDefault="00415642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CB95A" w14:textId="77777777" w:rsidR="00F33952" w:rsidRDefault="00F339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78ED1" w14:textId="77777777" w:rsidR="00F33952" w:rsidRDefault="00F3395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51E0A" w14:textId="77777777" w:rsidR="00BF72C5" w:rsidRDefault="00BF72C5">
    <w:pPr>
      <w:pStyle w:val="Zhlav"/>
    </w:pPr>
  </w:p>
  <w:p w14:paraId="390E465E" w14:textId="77777777" w:rsidR="00BF72C5" w:rsidRDefault="00BF72C5">
    <w:pPr>
      <w:pStyle w:val="Zhlav"/>
    </w:pPr>
  </w:p>
  <w:p w14:paraId="73AE4ABA" w14:textId="77777777" w:rsidR="00BF72C5" w:rsidRDefault="00BF72C5">
    <w:pPr>
      <w:pStyle w:val="Zhlav"/>
    </w:pPr>
  </w:p>
  <w:p w14:paraId="0075C5D3" w14:textId="77777777" w:rsidR="00BF72C5" w:rsidRDefault="00BF72C5">
    <w:pPr>
      <w:pStyle w:val="Zhlav"/>
    </w:pPr>
  </w:p>
  <w:p w14:paraId="4132D3B1" w14:textId="77777777" w:rsidR="00BF72C5" w:rsidRDefault="00BF72C5">
    <w:pPr>
      <w:pStyle w:val="Zhlav"/>
    </w:pPr>
  </w:p>
  <w:p w14:paraId="55F0154D" w14:textId="77777777" w:rsidR="00BF72C5" w:rsidRDefault="00BF72C5">
    <w:pPr>
      <w:pStyle w:val="Zhlav"/>
    </w:pPr>
  </w:p>
  <w:p w14:paraId="766E14C5" w14:textId="77777777" w:rsidR="00BF72C5" w:rsidRDefault="00BF72C5">
    <w:pPr>
      <w:pStyle w:val="Zhlav"/>
    </w:pPr>
  </w:p>
  <w:p w14:paraId="781FB5AF" w14:textId="77777777" w:rsidR="00BF72C5" w:rsidRDefault="00BF72C5">
    <w:pPr>
      <w:pStyle w:val="Zhlav"/>
    </w:pPr>
  </w:p>
  <w:p w14:paraId="7389FEF8" w14:textId="77777777"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60BE8F8D" wp14:editId="0995EF1D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825F1"/>
    <w:multiLevelType w:val="hybridMultilevel"/>
    <w:tmpl w:val="EBB89F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F5857"/>
    <w:multiLevelType w:val="hybridMultilevel"/>
    <w:tmpl w:val="43B83EA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D14FC6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D1650"/>
    <w:multiLevelType w:val="hybridMultilevel"/>
    <w:tmpl w:val="4C50F8A8"/>
    <w:lvl w:ilvl="0" w:tplc="7D14FC6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757F18"/>
    <w:multiLevelType w:val="hybridMultilevel"/>
    <w:tmpl w:val="68EEF99E"/>
    <w:lvl w:ilvl="0" w:tplc="B11E54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534F2"/>
    <w:multiLevelType w:val="hybridMultilevel"/>
    <w:tmpl w:val="A6EE9A5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D14FC6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607F4"/>
    <w:multiLevelType w:val="hybridMultilevel"/>
    <w:tmpl w:val="3F5AE35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D64A9"/>
    <w:multiLevelType w:val="hybridMultilevel"/>
    <w:tmpl w:val="DF90546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86723"/>
    <w:multiLevelType w:val="hybridMultilevel"/>
    <w:tmpl w:val="11AAEB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8B0547"/>
    <w:multiLevelType w:val="hybridMultilevel"/>
    <w:tmpl w:val="1AC0AA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07305"/>
    <w:multiLevelType w:val="hybridMultilevel"/>
    <w:tmpl w:val="A1ACBB0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EA3822"/>
    <w:multiLevelType w:val="hybridMultilevel"/>
    <w:tmpl w:val="489E2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831435">
    <w:abstractNumId w:val="5"/>
  </w:num>
  <w:num w:numId="2" w16cid:durableId="324208375">
    <w:abstractNumId w:val="8"/>
  </w:num>
  <w:num w:numId="3" w16cid:durableId="1031029333">
    <w:abstractNumId w:val="8"/>
  </w:num>
  <w:num w:numId="4" w16cid:durableId="1692103084">
    <w:abstractNumId w:val="7"/>
  </w:num>
  <w:num w:numId="5" w16cid:durableId="710424586">
    <w:abstractNumId w:val="1"/>
  </w:num>
  <w:num w:numId="6" w16cid:durableId="1605726754">
    <w:abstractNumId w:val="9"/>
  </w:num>
  <w:num w:numId="7" w16cid:durableId="950433411">
    <w:abstractNumId w:val="6"/>
  </w:num>
  <w:num w:numId="8" w16cid:durableId="869956300">
    <w:abstractNumId w:val="3"/>
  </w:num>
  <w:num w:numId="9" w16cid:durableId="429669394">
    <w:abstractNumId w:val="4"/>
  </w:num>
  <w:num w:numId="10" w16cid:durableId="643583242">
    <w:abstractNumId w:val="2"/>
  </w:num>
  <w:num w:numId="11" w16cid:durableId="627710331">
    <w:abstractNumId w:val="0"/>
  </w:num>
  <w:num w:numId="12" w16cid:durableId="18374514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D"/>
    <w:rsid w:val="00025155"/>
    <w:rsid w:val="000400D7"/>
    <w:rsid w:val="0007576B"/>
    <w:rsid w:val="00097078"/>
    <w:rsid w:val="000D72A2"/>
    <w:rsid w:val="00117235"/>
    <w:rsid w:val="00131945"/>
    <w:rsid w:val="00141561"/>
    <w:rsid w:val="00162914"/>
    <w:rsid w:val="001929C5"/>
    <w:rsid w:val="00192B14"/>
    <w:rsid w:val="001B43D6"/>
    <w:rsid w:val="001B54BB"/>
    <w:rsid w:val="001C7B0D"/>
    <w:rsid w:val="001D7488"/>
    <w:rsid w:val="001E7BD9"/>
    <w:rsid w:val="00206F62"/>
    <w:rsid w:val="002105BE"/>
    <w:rsid w:val="00285A64"/>
    <w:rsid w:val="002A2E5C"/>
    <w:rsid w:val="002C10CB"/>
    <w:rsid w:val="002E4EDD"/>
    <w:rsid w:val="00303A37"/>
    <w:rsid w:val="00315A9C"/>
    <w:rsid w:val="00322A4D"/>
    <w:rsid w:val="00330F51"/>
    <w:rsid w:val="00361C02"/>
    <w:rsid w:val="003B7287"/>
    <w:rsid w:val="003C5F4C"/>
    <w:rsid w:val="00415642"/>
    <w:rsid w:val="00457C81"/>
    <w:rsid w:val="00461029"/>
    <w:rsid w:val="00466D27"/>
    <w:rsid w:val="0047159C"/>
    <w:rsid w:val="00495038"/>
    <w:rsid w:val="004A13F8"/>
    <w:rsid w:val="004B5FCD"/>
    <w:rsid w:val="004C5EE5"/>
    <w:rsid w:val="004C603B"/>
    <w:rsid w:val="0057058E"/>
    <w:rsid w:val="00583F8C"/>
    <w:rsid w:val="00595582"/>
    <w:rsid w:val="005A1EC6"/>
    <w:rsid w:val="005D297A"/>
    <w:rsid w:val="005F3A4C"/>
    <w:rsid w:val="0062222F"/>
    <w:rsid w:val="006236DD"/>
    <w:rsid w:val="00631D55"/>
    <w:rsid w:val="00646A95"/>
    <w:rsid w:val="006741EF"/>
    <w:rsid w:val="006755AA"/>
    <w:rsid w:val="00677374"/>
    <w:rsid w:val="006969C8"/>
    <w:rsid w:val="006C2594"/>
    <w:rsid w:val="006E56F4"/>
    <w:rsid w:val="006E70F7"/>
    <w:rsid w:val="00703901"/>
    <w:rsid w:val="007039B1"/>
    <w:rsid w:val="007126C9"/>
    <w:rsid w:val="007C50D9"/>
    <w:rsid w:val="007C6549"/>
    <w:rsid w:val="007E61C2"/>
    <w:rsid w:val="0081594B"/>
    <w:rsid w:val="00835B8E"/>
    <w:rsid w:val="008B07C4"/>
    <w:rsid w:val="008D78E5"/>
    <w:rsid w:val="008E3345"/>
    <w:rsid w:val="008F11AE"/>
    <w:rsid w:val="008F7A43"/>
    <w:rsid w:val="0091100D"/>
    <w:rsid w:val="00932A84"/>
    <w:rsid w:val="009B278F"/>
    <w:rsid w:val="009B348C"/>
    <w:rsid w:val="009D4422"/>
    <w:rsid w:val="009F1A5C"/>
    <w:rsid w:val="00A0153F"/>
    <w:rsid w:val="00A02EBF"/>
    <w:rsid w:val="00A30719"/>
    <w:rsid w:val="00A54C5F"/>
    <w:rsid w:val="00A74040"/>
    <w:rsid w:val="00A7771D"/>
    <w:rsid w:val="00A81BB2"/>
    <w:rsid w:val="00A83323"/>
    <w:rsid w:val="00A96AFF"/>
    <w:rsid w:val="00AB16A6"/>
    <w:rsid w:val="00AB33B9"/>
    <w:rsid w:val="00AD34E4"/>
    <w:rsid w:val="00B15A14"/>
    <w:rsid w:val="00B24F78"/>
    <w:rsid w:val="00B45414"/>
    <w:rsid w:val="00B57567"/>
    <w:rsid w:val="00B66CD8"/>
    <w:rsid w:val="00B76A52"/>
    <w:rsid w:val="00BC7643"/>
    <w:rsid w:val="00BF72C5"/>
    <w:rsid w:val="00C00700"/>
    <w:rsid w:val="00C1328E"/>
    <w:rsid w:val="00C33F9E"/>
    <w:rsid w:val="00C41169"/>
    <w:rsid w:val="00C45CD4"/>
    <w:rsid w:val="00C56299"/>
    <w:rsid w:val="00C613BD"/>
    <w:rsid w:val="00C7335C"/>
    <w:rsid w:val="00CC0F21"/>
    <w:rsid w:val="00CD7BEC"/>
    <w:rsid w:val="00CF5C71"/>
    <w:rsid w:val="00D0686E"/>
    <w:rsid w:val="00D527DA"/>
    <w:rsid w:val="00D53E61"/>
    <w:rsid w:val="00D963E1"/>
    <w:rsid w:val="00E015E9"/>
    <w:rsid w:val="00E77B23"/>
    <w:rsid w:val="00E87E2C"/>
    <w:rsid w:val="00E915C8"/>
    <w:rsid w:val="00E9249E"/>
    <w:rsid w:val="00EA175D"/>
    <w:rsid w:val="00EA5450"/>
    <w:rsid w:val="00EA5FA4"/>
    <w:rsid w:val="00EB6DFD"/>
    <w:rsid w:val="00EC3870"/>
    <w:rsid w:val="00EC70BF"/>
    <w:rsid w:val="00F1464D"/>
    <w:rsid w:val="00F3062F"/>
    <w:rsid w:val="00F33952"/>
    <w:rsid w:val="00F407B0"/>
    <w:rsid w:val="00FC089C"/>
    <w:rsid w:val="00FC4A2C"/>
    <w:rsid w:val="00FD2233"/>
    <w:rsid w:val="00FD31D5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1811E9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paragraph" w:styleId="Nadpis1">
    <w:name w:val="heading 1"/>
    <w:basedOn w:val="Normln"/>
    <w:next w:val="Normln"/>
    <w:link w:val="Nadpis1Char"/>
    <w:qFormat/>
    <w:locked/>
    <w:rsid w:val="00117235"/>
    <w:pPr>
      <w:keepNext/>
      <w:autoSpaceDE w:val="0"/>
      <w:autoSpaceDN w:val="0"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2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character" w:customStyle="1" w:styleId="Nadpis1Char">
    <w:name w:val="Nadpis 1 Char"/>
    <w:basedOn w:val="Standardnpsmoodstavce"/>
    <w:link w:val="Nadpis1"/>
    <w:rsid w:val="00117235"/>
    <w:rPr>
      <w:rFonts w:ascii="Times New Roman" w:eastAsia="Times New Roman" w:hAnsi="Times New Roman" w:cs="Times New Roman"/>
      <w:b/>
      <w:bCs/>
      <w:kern w:val="28"/>
      <w:sz w:val="28"/>
      <w:szCs w:val="28"/>
      <w:lang w:eastAsia="cs-CZ"/>
      <w14:ligatures w14:val="none"/>
    </w:rPr>
  </w:style>
  <w:style w:type="paragraph" w:styleId="Nzev">
    <w:name w:val="Title"/>
    <w:basedOn w:val="Normln"/>
    <w:link w:val="NzevChar"/>
    <w:qFormat/>
    <w:locked/>
    <w:rsid w:val="00E77B23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E77B23"/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locked/>
    <w:rsid w:val="002A2E5C"/>
    <w:pPr>
      <w:ind w:left="720"/>
      <w:contextualSpacing/>
    </w:pPr>
  </w:style>
  <w:style w:type="paragraph" w:customStyle="1" w:styleId="Default">
    <w:name w:val="Default"/>
    <w:rsid w:val="004C5E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D7BE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8159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locked/>
    <w:rsid w:val="0081594B"/>
    <w:pPr>
      <w:spacing w:line="240" w:lineRule="auto"/>
      <w:jc w:val="left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1594B"/>
    <w:rPr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locked/>
    <w:rsid w:val="00330F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1</TotalTime>
  <Pages>1</Pages>
  <Words>163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Kovářová Petra</cp:lastModifiedBy>
  <cp:revision>2</cp:revision>
  <cp:lastPrinted>2025-02-19T09:16:00Z</cp:lastPrinted>
  <dcterms:created xsi:type="dcterms:W3CDTF">2025-03-24T14:13:00Z</dcterms:created>
  <dcterms:modified xsi:type="dcterms:W3CDTF">2025-03-24T14:13:00Z</dcterms:modified>
</cp:coreProperties>
</file>