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B5E7" w14:textId="77777777" w:rsidR="00551C2A" w:rsidRPr="000402B5" w:rsidRDefault="00551C2A" w:rsidP="000402B5">
      <w:pPr>
        <w:jc w:val="center"/>
        <w:rPr>
          <w:b/>
          <w:bCs/>
          <w:sz w:val="40"/>
          <w:szCs w:val="40"/>
        </w:rPr>
      </w:pPr>
      <w:r w:rsidRPr="000402B5">
        <w:rPr>
          <w:b/>
          <w:bCs/>
          <w:sz w:val="40"/>
          <w:szCs w:val="40"/>
        </w:rPr>
        <w:t>Souhlas s trvalým (dočasným) odnětím nebo omezením pozemků určených k plnění funkcí lesa (PUPFL) do výměry 1 ha</w:t>
      </w:r>
    </w:p>
    <w:p w14:paraId="6C5DF555" w14:textId="77777777" w:rsidR="000402B5" w:rsidRDefault="000402B5" w:rsidP="00551C2A"/>
    <w:p w14:paraId="54C33216" w14:textId="73F3D5CC" w:rsidR="00551C2A" w:rsidRDefault="00551C2A" w:rsidP="00551C2A">
      <w:r w:rsidRPr="004D66B9">
        <w:t>Souhlas s odnětím PUPFL musí být udělen vždy, kdy jsou stavební činností (stavbou) dotčeny pozemky určené k plnění funkcí lesa.</w:t>
      </w:r>
    </w:p>
    <w:p w14:paraId="025D918E" w14:textId="77777777" w:rsidR="000402B5" w:rsidRDefault="000402B5" w:rsidP="00551C2A"/>
    <w:p w14:paraId="5F6567A8" w14:textId="2203A6EA" w:rsidR="00551C2A" w:rsidRPr="00FA310A" w:rsidRDefault="00551C2A" w:rsidP="00551C2A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0402B5">
        <w:rPr>
          <w:b/>
          <w:bCs/>
        </w:rPr>
        <w:t>:</w:t>
      </w:r>
    </w:p>
    <w:p w14:paraId="504686ED" w14:textId="77777777" w:rsidR="00551C2A" w:rsidRPr="000402B5" w:rsidRDefault="00551C2A" w:rsidP="00551C2A">
      <w:pPr>
        <w:numPr>
          <w:ilvl w:val="0"/>
          <w:numId w:val="1"/>
        </w:numPr>
        <w:jc w:val="both"/>
        <w:rPr>
          <w:b/>
          <w:bCs/>
        </w:rPr>
      </w:pPr>
      <w:r>
        <w:t>i</w:t>
      </w:r>
      <w:r w:rsidRPr="004D66B9">
        <w:t>nvestor stavby (zástupce na základě plné moci), případně vlastník dotčených lesních pozemků</w:t>
      </w:r>
    </w:p>
    <w:p w14:paraId="548C7EBE" w14:textId="77777777" w:rsidR="000402B5" w:rsidRPr="004D66B9" w:rsidRDefault="000402B5" w:rsidP="000402B5">
      <w:pPr>
        <w:ind w:left="720"/>
        <w:jc w:val="both"/>
        <w:rPr>
          <w:b/>
          <w:bCs/>
        </w:rPr>
      </w:pPr>
    </w:p>
    <w:p w14:paraId="3CB30558" w14:textId="2CE71B0A" w:rsidR="00551C2A" w:rsidRPr="00FA310A" w:rsidRDefault="00551C2A" w:rsidP="00551C2A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0402B5">
        <w:rPr>
          <w:b/>
          <w:bCs/>
        </w:rPr>
        <w:t>:</w:t>
      </w:r>
    </w:p>
    <w:p w14:paraId="2F1540C9" w14:textId="77777777" w:rsidR="000402B5" w:rsidRDefault="000402B5" w:rsidP="000402B5">
      <w:pPr>
        <w:jc w:val="both"/>
      </w:pPr>
      <w:r w:rsidRPr="00FA310A">
        <w:t>Mě</w:t>
      </w:r>
      <w:r>
        <w:t>stský úřad Vizovice</w:t>
      </w:r>
    </w:p>
    <w:p w14:paraId="5D633170" w14:textId="77777777" w:rsidR="000402B5" w:rsidRDefault="000402B5" w:rsidP="000402B5">
      <w:pPr>
        <w:jc w:val="both"/>
      </w:pPr>
      <w:r>
        <w:t>O</w:t>
      </w:r>
      <w:r w:rsidRPr="00FA310A">
        <w:t xml:space="preserve">dbor </w:t>
      </w:r>
      <w:r>
        <w:t xml:space="preserve">stavebního úřadu a </w:t>
      </w:r>
      <w:r w:rsidRPr="00FA310A">
        <w:t>životního prostředí</w:t>
      </w:r>
      <w:r>
        <w:t xml:space="preserve"> </w:t>
      </w:r>
    </w:p>
    <w:p w14:paraId="416C8E66" w14:textId="77777777" w:rsidR="000402B5" w:rsidRDefault="000402B5" w:rsidP="000402B5">
      <w:pPr>
        <w:jc w:val="both"/>
      </w:pPr>
      <w:r>
        <w:t>Oddělení životního prostředí</w:t>
      </w:r>
    </w:p>
    <w:p w14:paraId="7C9FAA6E" w14:textId="77777777" w:rsidR="000402B5" w:rsidRDefault="000402B5" w:rsidP="000402B5">
      <w:pPr>
        <w:jc w:val="both"/>
      </w:pPr>
      <w:r w:rsidRPr="00FA310A">
        <w:t>1. patro</w:t>
      </w:r>
      <w:r>
        <w:t xml:space="preserve"> objektu Lidového domu</w:t>
      </w:r>
    </w:p>
    <w:p w14:paraId="145A33D3" w14:textId="77777777" w:rsidR="000402B5" w:rsidRDefault="000402B5" w:rsidP="000402B5">
      <w:pPr>
        <w:jc w:val="both"/>
      </w:pPr>
      <w:r w:rsidRPr="00FA310A">
        <w:t>Masarykov</w:t>
      </w:r>
      <w:r>
        <w:t>o náměstí 1007¨</w:t>
      </w:r>
    </w:p>
    <w:p w14:paraId="6382F4DA" w14:textId="77777777" w:rsidR="000402B5" w:rsidRDefault="000402B5" w:rsidP="000402B5">
      <w:pPr>
        <w:jc w:val="both"/>
      </w:pPr>
      <w:r>
        <w:t xml:space="preserve">763 12 Vizovice </w:t>
      </w:r>
    </w:p>
    <w:p w14:paraId="31F828D0" w14:textId="77777777" w:rsidR="000402B5" w:rsidRDefault="000402B5" w:rsidP="000402B5">
      <w:pPr>
        <w:jc w:val="both"/>
      </w:pPr>
      <w:r>
        <w:t xml:space="preserve">Bc. Magda </w:t>
      </w:r>
      <w:proofErr w:type="spellStart"/>
      <w:r>
        <w:t>Miklovičová</w:t>
      </w:r>
      <w:proofErr w:type="spellEnd"/>
      <w:r>
        <w:t xml:space="preserve">, </w:t>
      </w:r>
      <w:r w:rsidRPr="00FA310A">
        <w:t xml:space="preserve">tel. </w:t>
      </w:r>
      <w:r>
        <w:t>777 471 178</w:t>
      </w:r>
      <w:r w:rsidRPr="00FA310A">
        <w:t>, </w:t>
      </w:r>
      <w:hyperlink r:id="rId5" w:history="1">
        <w:r w:rsidRPr="00270AB4">
          <w:rPr>
            <w:rStyle w:val="Hypertextovodkaz"/>
          </w:rPr>
          <w:t>magda.miklovicova@mestovizovice.cz</w:t>
        </w:r>
      </w:hyperlink>
    </w:p>
    <w:p w14:paraId="4DD1F186" w14:textId="77777777" w:rsidR="000402B5" w:rsidRDefault="000402B5" w:rsidP="000402B5">
      <w:pPr>
        <w:jc w:val="both"/>
      </w:pPr>
    </w:p>
    <w:p w14:paraId="5E14B5EE" w14:textId="0A2B8796" w:rsidR="00551C2A" w:rsidRPr="00FA310A" w:rsidRDefault="00551C2A" w:rsidP="00551C2A">
      <w:pPr>
        <w:jc w:val="both"/>
        <w:rPr>
          <w:b/>
          <w:bCs/>
        </w:rPr>
      </w:pPr>
      <w:r w:rsidRPr="00FA310A">
        <w:rPr>
          <w:b/>
          <w:bCs/>
        </w:rPr>
        <w:t>Jaké doklady je nutné předložit</w:t>
      </w:r>
      <w:r w:rsidR="000402B5">
        <w:rPr>
          <w:b/>
          <w:bCs/>
        </w:rPr>
        <w:t>:</w:t>
      </w:r>
    </w:p>
    <w:p w14:paraId="5B946571" w14:textId="77777777" w:rsidR="00551C2A" w:rsidRPr="004D66B9" w:rsidRDefault="00551C2A" w:rsidP="00551C2A">
      <w:pPr>
        <w:jc w:val="both"/>
        <w:rPr>
          <w:rFonts w:cstheme="minorHAnsi"/>
        </w:rPr>
      </w:pPr>
      <w:r w:rsidRPr="004D66B9">
        <w:rPr>
          <w:rFonts w:cstheme="minorHAnsi"/>
        </w:rPr>
        <w:t>Vlastní žádost s uvedením:</w:t>
      </w:r>
    </w:p>
    <w:p w14:paraId="67049529" w14:textId="77777777" w:rsidR="00551C2A" w:rsidRPr="004D66B9" w:rsidRDefault="00551C2A" w:rsidP="00551C2A">
      <w:pPr>
        <w:jc w:val="both"/>
        <w:rPr>
          <w:rFonts w:cstheme="minorHAnsi"/>
        </w:rPr>
      </w:pPr>
      <w:r w:rsidRPr="004D66B9">
        <w:rPr>
          <w:rFonts w:cstheme="minorHAnsi"/>
          <w:b/>
          <w:bCs/>
        </w:rPr>
        <w:t>fyzická osoba:</w:t>
      </w:r>
    </w:p>
    <w:p w14:paraId="35DB426D" w14:textId="77777777" w:rsidR="00551C2A" w:rsidRPr="004D66B9" w:rsidRDefault="00551C2A" w:rsidP="00551C2A">
      <w:pPr>
        <w:numPr>
          <w:ilvl w:val="0"/>
          <w:numId w:val="5"/>
        </w:numPr>
        <w:jc w:val="both"/>
        <w:rPr>
          <w:rFonts w:cstheme="minorHAnsi"/>
        </w:rPr>
      </w:pPr>
      <w:r w:rsidRPr="004D66B9">
        <w:rPr>
          <w:rFonts w:cstheme="minorHAnsi"/>
        </w:rPr>
        <w:t>adresa trvalého pobytu, obchodní jméno, IČO (pokud je přiděleno), kontakt</w:t>
      </w:r>
    </w:p>
    <w:p w14:paraId="37902517" w14:textId="77777777" w:rsidR="00551C2A" w:rsidRPr="004D66B9" w:rsidRDefault="00551C2A" w:rsidP="00551C2A">
      <w:pPr>
        <w:jc w:val="both"/>
        <w:rPr>
          <w:rFonts w:cstheme="minorHAnsi"/>
        </w:rPr>
      </w:pPr>
      <w:r w:rsidRPr="004D66B9">
        <w:rPr>
          <w:rFonts w:cstheme="minorHAnsi"/>
          <w:b/>
          <w:bCs/>
        </w:rPr>
        <w:t>právnická osoba:</w:t>
      </w:r>
    </w:p>
    <w:p w14:paraId="2FEBC6DD" w14:textId="77777777" w:rsidR="00551C2A" w:rsidRDefault="00551C2A" w:rsidP="00551C2A">
      <w:pPr>
        <w:numPr>
          <w:ilvl w:val="0"/>
          <w:numId w:val="6"/>
        </w:numPr>
        <w:jc w:val="both"/>
        <w:rPr>
          <w:rFonts w:cstheme="minorHAnsi"/>
        </w:rPr>
      </w:pPr>
      <w:r w:rsidRPr="004D66B9">
        <w:rPr>
          <w:rFonts w:cstheme="minorHAnsi"/>
        </w:rPr>
        <w:t>název, právní forma, IČO, sídlo oprávnění k zastupování – plná moc, kontakt</w:t>
      </w:r>
    </w:p>
    <w:p w14:paraId="0338C828" w14:textId="77777777" w:rsidR="00551C2A" w:rsidRPr="004D66B9" w:rsidRDefault="00551C2A" w:rsidP="00551C2A">
      <w:pPr>
        <w:numPr>
          <w:ilvl w:val="0"/>
          <w:numId w:val="6"/>
        </w:numPr>
        <w:jc w:val="both"/>
        <w:rPr>
          <w:rFonts w:cstheme="minorHAnsi"/>
        </w:rPr>
      </w:pPr>
      <w:r w:rsidRPr="004D66B9">
        <w:rPr>
          <w:rFonts w:cstheme="minorHAnsi"/>
        </w:rPr>
        <w:t>dále žadatel doloží:</w:t>
      </w:r>
    </w:p>
    <w:p w14:paraId="34635F07" w14:textId="77777777" w:rsidR="00551C2A" w:rsidRDefault="00551C2A" w:rsidP="00551C2A">
      <w:pPr>
        <w:ind w:left="360"/>
        <w:jc w:val="both"/>
        <w:rPr>
          <w:rFonts w:cstheme="minorHAnsi"/>
        </w:rPr>
      </w:pPr>
      <w:r w:rsidRPr="004D66B9">
        <w:rPr>
          <w:rFonts w:cstheme="minorHAnsi"/>
        </w:rPr>
        <w:t xml:space="preserve">podrobné zdůvodnění požadavku s uvedením údajů o uvažovaném použití pozemků určených k plnění funkcí lesa údaje o celkovém rozsahu odnětí nebo omezení pozemků určených k plnění funkcí lesa podle druhu záboru – trvalé nebo dočasné odnětí, trvalé nebo dočasné omezení – u dočasného odnětí a omezení uvést celkovou dobu a termín zahájení a ukončení, snímek katastrální mapy, geometrický plán (v případě dělení pozemků) ne starší jednoho roku, komplexní výpočet náhrad škod na lesních pozemcích a porostech a předpoklad zvýšených provozních nákladů, výpočet poplatků za odnětí (omezení), u dočasného odnětí návrh plánu rekultivace, pokud je </w:t>
      </w:r>
      <w:r w:rsidRPr="004D66B9">
        <w:rPr>
          <w:rFonts w:cstheme="minorHAnsi"/>
        </w:rPr>
        <w:lastRenderedPageBreak/>
        <w:t>nezbytný, vyjádření vlastníků (nájemců) dotčených pozemků určených k plnění funkcí lesa, vyjádření odborného lesního hospodáře</w:t>
      </w:r>
    </w:p>
    <w:p w14:paraId="07AD51B3" w14:textId="77777777" w:rsidR="000402B5" w:rsidRPr="004D66B9" w:rsidRDefault="000402B5" w:rsidP="00551C2A">
      <w:pPr>
        <w:ind w:left="360"/>
        <w:jc w:val="both"/>
        <w:rPr>
          <w:rFonts w:cstheme="minorHAnsi"/>
        </w:rPr>
      </w:pPr>
    </w:p>
    <w:p w14:paraId="634167BC" w14:textId="78090F11" w:rsidR="00551C2A" w:rsidRPr="00FA310A" w:rsidRDefault="00551C2A" w:rsidP="00551C2A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0402B5">
        <w:rPr>
          <w:b/>
          <w:bCs/>
        </w:rPr>
        <w:t> </w:t>
      </w:r>
      <w:r w:rsidRPr="00FA310A">
        <w:rPr>
          <w:b/>
          <w:bCs/>
        </w:rPr>
        <w:t>dispozici</w:t>
      </w:r>
      <w:r w:rsidR="000402B5">
        <w:rPr>
          <w:b/>
          <w:bCs/>
        </w:rPr>
        <w:t>:</w:t>
      </w:r>
    </w:p>
    <w:p w14:paraId="5F35801F" w14:textId="77777777" w:rsidR="00551C2A" w:rsidRDefault="00551C2A" w:rsidP="00551C2A">
      <w:pPr>
        <w:jc w:val="both"/>
        <w:rPr>
          <w:b/>
          <w:bCs/>
        </w:rPr>
      </w:pPr>
      <w:r w:rsidRPr="004D66B9">
        <w:t>Není předepsán.</w:t>
      </w:r>
      <w:r w:rsidRPr="004D66B9">
        <w:rPr>
          <w:b/>
          <w:bCs/>
        </w:rPr>
        <w:t xml:space="preserve"> </w:t>
      </w:r>
    </w:p>
    <w:p w14:paraId="5EFB1B15" w14:textId="77777777" w:rsidR="000402B5" w:rsidRDefault="000402B5" w:rsidP="00551C2A">
      <w:pPr>
        <w:jc w:val="both"/>
        <w:rPr>
          <w:b/>
          <w:bCs/>
        </w:rPr>
      </w:pPr>
    </w:p>
    <w:p w14:paraId="22810386" w14:textId="624AF042" w:rsidR="00551C2A" w:rsidRPr="00FA310A" w:rsidRDefault="00551C2A" w:rsidP="00551C2A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0402B5">
        <w:rPr>
          <w:b/>
          <w:bCs/>
        </w:rPr>
        <w:t>:</w:t>
      </w:r>
    </w:p>
    <w:p w14:paraId="6A1371D6" w14:textId="3B8F3C79" w:rsidR="00551C2A" w:rsidRDefault="00551C2A" w:rsidP="00551C2A">
      <w:pPr>
        <w:jc w:val="both"/>
      </w:pPr>
      <w:r w:rsidRPr="004D66B9">
        <w:t>Bez ohledu na vlastníka a umístění pozemků určených k plnění funkcí lesa jsou za trvalé i dočasné odnětí předepsány poplatky. Jejich výše je proměnlivá a je závislá na ploše záboru a faktoru ekologické váhy lesa dané příslušnou kategorií lesa. Poplatky za trvalé odnětí jsou splatné jednorázově do 30 dnů ode dne nabytí právní moci rozhodnutí o trvalém odnětí. Poplatek za dočasné odnětí se platí každoročně podle sazby stanovené v rozhodnutí o dočasném odnětí pro první poplatek, a to vždy do konce kalendářního roku, v němž odnětí trvá. V případě, že se odnětí uskuteční nebo bude ukončeno v průběhu kalendářního roku, stanoví se poplatek ve výši jedné dvanáctiny roční částky poplatku za každý, i započatý měsíc</w:t>
      </w:r>
    </w:p>
    <w:p w14:paraId="07030313" w14:textId="77777777" w:rsidR="00551C2A" w:rsidRPr="000402B5" w:rsidRDefault="00551C2A" w:rsidP="00551C2A">
      <w:pPr>
        <w:jc w:val="both"/>
      </w:pPr>
      <w:r w:rsidRPr="000402B5">
        <w:t>Poplatek lze uhradit:</w:t>
      </w:r>
    </w:p>
    <w:p w14:paraId="245C1E41" w14:textId="09744F14" w:rsidR="000402B5" w:rsidRDefault="00551C2A" w:rsidP="000402B5">
      <w:pPr>
        <w:numPr>
          <w:ilvl w:val="1"/>
          <w:numId w:val="8"/>
        </w:numPr>
        <w:ind w:left="709"/>
        <w:jc w:val="both"/>
      </w:pPr>
      <w:r w:rsidRPr="00615295">
        <w:t xml:space="preserve">hotově na pokladně </w:t>
      </w:r>
      <w:proofErr w:type="spellStart"/>
      <w:r w:rsidRPr="00615295">
        <w:t>MěÚ</w:t>
      </w:r>
      <w:proofErr w:type="spellEnd"/>
      <w:r w:rsidRPr="00615295">
        <w:t xml:space="preserve"> </w:t>
      </w:r>
      <w:r>
        <w:t>Vizovice</w:t>
      </w:r>
    </w:p>
    <w:p w14:paraId="6A062989" w14:textId="4E0A71BB" w:rsidR="000402B5" w:rsidRDefault="00551C2A" w:rsidP="000402B5">
      <w:pPr>
        <w:numPr>
          <w:ilvl w:val="1"/>
          <w:numId w:val="8"/>
        </w:numPr>
        <w:ind w:left="709"/>
        <w:jc w:val="both"/>
      </w:pPr>
      <w:r w:rsidRPr="00615295">
        <w:t xml:space="preserve">platební kartou na pokladně </w:t>
      </w:r>
      <w:proofErr w:type="spellStart"/>
      <w:r w:rsidRPr="00615295">
        <w:t>MěÚ</w:t>
      </w:r>
      <w:proofErr w:type="spellEnd"/>
      <w:r w:rsidRPr="00615295">
        <w:t xml:space="preserve"> </w:t>
      </w:r>
      <w:r>
        <w:t>Vizovice</w:t>
      </w:r>
    </w:p>
    <w:p w14:paraId="77FB5AE5" w14:textId="1244702C" w:rsidR="00551C2A" w:rsidRPr="00615295" w:rsidRDefault="00551C2A" w:rsidP="000402B5">
      <w:pPr>
        <w:numPr>
          <w:ilvl w:val="1"/>
          <w:numId w:val="8"/>
        </w:numPr>
        <w:ind w:left="709"/>
        <w:jc w:val="both"/>
      </w:pPr>
      <w:r w:rsidRPr="00615295">
        <w:t xml:space="preserve">bezhotovostním převodem na běžný účet města. Platbu nutno uvádět s variabilním symbolem, který určí kontaktní osoba </w:t>
      </w:r>
      <w:proofErr w:type="spellStart"/>
      <w:r w:rsidRPr="00615295">
        <w:t>MěÚ</w:t>
      </w:r>
      <w:proofErr w:type="spellEnd"/>
      <w:r w:rsidR="000402B5">
        <w:t xml:space="preserve"> Vizovice</w:t>
      </w:r>
    </w:p>
    <w:p w14:paraId="00DAFB02" w14:textId="77777777" w:rsidR="00551C2A" w:rsidRDefault="00551C2A" w:rsidP="00551C2A">
      <w:pPr>
        <w:jc w:val="both"/>
      </w:pPr>
    </w:p>
    <w:p w14:paraId="6BDC19EC" w14:textId="6FF008F0" w:rsidR="00551C2A" w:rsidRPr="00FA310A" w:rsidRDefault="00551C2A" w:rsidP="00551C2A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0402B5">
        <w:rPr>
          <w:b/>
          <w:bCs/>
        </w:rPr>
        <w:t>:</w:t>
      </w:r>
    </w:p>
    <w:p w14:paraId="75DB544A" w14:textId="77777777" w:rsidR="00551C2A" w:rsidRDefault="00551C2A" w:rsidP="00551C2A">
      <w:pPr>
        <w:jc w:val="both"/>
      </w:pPr>
      <w:r>
        <w:t>3</w:t>
      </w:r>
      <w:r w:rsidRPr="00182F60">
        <w:t>0 dnů od zahájení řízení, k nimž se připočítává doba až 30 dnů, jestliže je zapotřebí nařídit ústní jednání nebo místní šetření, nebo jde-li o zvlášť složitý případ</w:t>
      </w:r>
      <w:r>
        <w:t>.</w:t>
      </w:r>
    </w:p>
    <w:p w14:paraId="4F4A4F64" w14:textId="77777777" w:rsidR="000402B5" w:rsidRPr="00182F60" w:rsidRDefault="000402B5" w:rsidP="00551C2A">
      <w:pPr>
        <w:jc w:val="both"/>
      </w:pPr>
    </w:p>
    <w:p w14:paraId="7A3D934A" w14:textId="70D49215" w:rsidR="00551C2A" w:rsidRPr="00FA310A" w:rsidRDefault="00551C2A" w:rsidP="00551C2A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0402B5">
        <w:rPr>
          <w:b/>
          <w:bCs/>
        </w:rPr>
        <w:t>:</w:t>
      </w:r>
    </w:p>
    <w:p w14:paraId="27487A31" w14:textId="0FA9D2A2" w:rsidR="00551C2A" w:rsidRDefault="00551C2A" w:rsidP="00551C2A">
      <w:pPr>
        <w:jc w:val="both"/>
      </w:pPr>
      <w:r w:rsidRPr="004D66B9">
        <w:t>Účastníky řízení jsou žadatel (zástupce na základě plné moci) a vlastníci dotčených pozemků určených k plnění funkcí lesa</w:t>
      </w:r>
      <w:r>
        <w:t>.</w:t>
      </w:r>
    </w:p>
    <w:p w14:paraId="46C937B3" w14:textId="77777777" w:rsidR="000402B5" w:rsidRDefault="000402B5" w:rsidP="00551C2A">
      <w:pPr>
        <w:jc w:val="both"/>
      </w:pPr>
    </w:p>
    <w:p w14:paraId="74010160" w14:textId="306AA971" w:rsidR="00551C2A" w:rsidRPr="00FA310A" w:rsidRDefault="00551C2A" w:rsidP="00551C2A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0402B5">
        <w:rPr>
          <w:b/>
          <w:bCs/>
        </w:rPr>
        <w:t>:</w:t>
      </w:r>
    </w:p>
    <w:p w14:paraId="659EA9AC" w14:textId="77777777" w:rsidR="00551C2A" w:rsidRDefault="00551C2A" w:rsidP="00551C2A">
      <w:pPr>
        <w:jc w:val="both"/>
      </w:pPr>
      <w:r w:rsidRPr="00182F60">
        <w:t xml:space="preserve">Zákon č. </w:t>
      </w:r>
      <w:r>
        <w:t>289/</w:t>
      </w:r>
      <w:r w:rsidRPr="00182F60">
        <w:t>199</w:t>
      </w:r>
      <w:r>
        <w:t>5</w:t>
      </w:r>
      <w:r w:rsidRPr="00182F60">
        <w:t xml:space="preserve"> Sb., </w:t>
      </w:r>
      <w:r w:rsidRPr="004D66B9">
        <w:t>o lesích a o změně a doplnění některých zákonů</w:t>
      </w:r>
      <w:r>
        <w:t xml:space="preserve"> (lesní zákon), ve znění pozdějších předpisů</w:t>
      </w:r>
    </w:p>
    <w:p w14:paraId="24A48732" w14:textId="77777777" w:rsidR="000402B5" w:rsidRDefault="000402B5" w:rsidP="00551C2A">
      <w:pPr>
        <w:jc w:val="both"/>
      </w:pPr>
    </w:p>
    <w:p w14:paraId="12E0179C" w14:textId="06F31E9C" w:rsidR="00551C2A" w:rsidRPr="00FA310A" w:rsidRDefault="00551C2A" w:rsidP="00551C2A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0402B5">
        <w:rPr>
          <w:b/>
          <w:bCs/>
        </w:rPr>
        <w:t>:</w:t>
      </w:r>
    </w:p>
    <w:p w14:paraId="2AC8126C" w14:textId="010FBD76" w:rsidR="00976A0E" w:rsidRDefault="00551C2A" w:rsidP="000402B5">
      <w:pPr>
        <w:jc w:val="both"/>
      </w:pPr>
      <w:r w:rsidRPr="00FA310A">
        <w:t>Zákon č. 500/2004 Sb., správní řád</w:t>
      </w: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7003"/>
    <w:multiLevelType w:val="hybridMultilevel"/>
    <w:tmpl w:val="D3807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170F3"/>
    <w:multiLevelType w:val="hybridMultilevel"/>
    <w:tmpl w:val="569ABFD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E57269"/>
    <w:multiLevelType w:val="multilevel"/>
    <w:tmpl w:val="022EF2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F4647B"/>
    <w:multiLevelType w:val="multilevel"/>
    <w:tmpl w:val="0C68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0B43A7"/>
    <w:multiLevelType w:val="multilevel"/>
    <w:tmpl w:val="4F90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C44860"/>
    <w:multiLevelType w:val="multilevel"/>
    <w:tmpl w:val="CD9689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000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215785">
    <w:abstractNumId w:val="3"/>
  </w:num>
  <w:num w:numId="2" w16cid:durableId="1986200339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65525631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03861529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931284546">
    <w:abstractNumId w:val="5"/>
  </w:num>
  <w:num w:numId="6" w16cid:durableId="251935100">
    <w:abstractNumId w:val="2"/>
  </w:num>
  <w:num w:numId="7" w16cid:durableId="1881477006">
    <w:abstractNumId w:val="0"/>
  </w:num>
  <w:num w:numId="8" w16cid:durableId="226039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2A"/>
    <w:rsid w:val="000402B5"/>
    <w:rsid w:val="001C7F24"/>
    <w:rsid w:val="001F5AB4"/>
    <w:rsid w:val="002B69E1"/>
    <w:rsid w:val="00551C2A"/>
    <w:rsid w:val="005946BD"/>
    <w:rsid w:val="00633F67"/>
    <w:rsid w:val="0097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0DAE"/>
  <w15:chartTrackingRefBased/>
  <w15:docId w15:val="{D8C67F23-B4EC-4042-9184-09B489A0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1C2A"/>
  </w:style>
  <w:style w:type="paragraph" w:styleId="Nadpis1">
    <w:name w:val="heading 1"/>
    <w:basedOn w:val="Normln"/>
    <w:next w:val="Normln"/>
    <w:link w:val="Nadpis1Char"/>
    <w:uiPriority w:val="9"/>
    <w:qFormat/>
    <w:rsid w:val="00551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1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1C2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1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1C2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1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1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1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1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1C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1C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1C2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1C2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1C2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1C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1C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1C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1C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1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1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1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1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1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1C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1C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1C2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1C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1C2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1C2A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402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da.miklovic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486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2</cp:revision>
  <dcterms:created xsi:type="dcterms:W3CDTF">2025-04-23T05:27:00Z</dcterms:created>
  <dcterms:modified xsi:type="dcterms:W3CDTF">2025-04-28T12:50:00Z</dcterms:modified>
</cp:coreProperties>
</file>